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B8B7" w14:textId="18EDDBEE" w:rsidR="00AB2CD5" w:rsidRPr="00AB2CD5" w:rsidRDefault="00AB2CD5" w:rsidP="00933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pages outline the PPTs by the same title. This precis is designed to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provide an overview of the PPTs and (ii) clarify various points.  Both this precis and the PPTs are of Dec 2023 – many things may change over the next several months.</w:t>
      </w:r>
    </w:p>
    <w:p w14:paraId="5E9D0BEB" w14:textId="77777777" w:rsidR="00AB2CD5" w:rsidRDefault="00AB2CD5" w:rsidP="009337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24A7A" w14:textId="5FEB3D57" w:rsidR="004A03D4" w:rsidRDefault="00933752" w:rsidP="009337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752">
        <w:rPr>
          <w:rFonts w:ascii="Times New Roman" w:hAnsi="Times New Roman" w:cs="Times New Roman"/>
          <w:b/>
          <w:bCs/>
          <w:sz w:val="28"/>
          <w:szCs w:val="28"/>
        </w:rPr>
        <w:t xml:space="preserve">China in the 2020s: Is the East </w:t>
      </w:r>
      <w:r w:rsidR="00EA65A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33752">
        <w:rPr>
          <w:rFonts w:ascii="Times New Roman" w:hAnsi="Times New Roman" w:cs="Times New Roman"/>
          <w:b/>
          <w:bCs/>
          <w:sz w:val="28"/>
          <w:szCs w:val="28"/>
        </w:rPr>
        <w:t>till Red?</w:t>
      </w:r>
    </w:p>
    <w:p w14:paraId="02E82472" w14:textId="77777777" w:rsidR="00933752" w:rsidRDefault="00933752" w:rsidP="009337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2C756" w14:textId="2A15778F" w:rsidR="00933752" w:rsidRDefault="00933752" w:rsidP="00933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1980 the P</w:t>
      </w:r>
      <w:r w:rsidR="000A4F14">
        <w:rPr>
          <w:rFonts w:ascii="Times New Roman" w:hAnsi="Times New Roman" w:cs="Times New Roman"/>
          <w:sz w:val="24"/>
          <w:szCs w:val="24"/>
        </w:rPr>
        <w:t xml:space="preserve">eople’s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4F14">
        <w:rPr>
          <w:rFonts w:ascii="Times New Roman" w:hAnsi="Times New Roman" w:cs="Times New Roman"/>
          <w:sz w:val="24"/>
          <w:szCs w:val="24"/>
        </w:rPr>
        <w:t xml:space="preserve">epublic of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4F14">
        <w:rPr>
          <w:rFonts w:ascii="Times New Roman" w:hAnsi="Times New Roman" w:cs="Times New Roman"/>
          <w:sz w:val="24"/>
          <w:szCs w:val="24"/>
        </w:rPr>
        <w:t>hina (PRC)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0A4F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poor country. </w:t>
      </w:r>
      <w:r w:rsidR="000A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Despite its large population </w:t>
      </w:r>
      <w:r w:rsidR="002B0B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E1">
        <w:rPr>
          <w:rFonts w:ascii="Times New Roman" w:hAnsi="Times New Roman" w:cs="Times New Roman"/>
          <w:sz w:val="24"/>
          <w:szCs w:val="24"/>
        </w:rPr>
        <w:t xml:space="preserve">more </w:t>
      </w:r>
      <w:r w:rsidR="008E2FEC">
        <w:rPr>
          <w:rFonts w:ascii="Times New Roman" w:hAnsi="Times New Roman" w:cs="Times New Roman"/>
          <w:sz w:val="24"/>
          <w:szCs w:val="24"/>
        </w:rPr>
        <w:t>than</w:t>
      </w:r>
      <w:r w:rsidR="002B0BE1">
        <w:rPr>
          <w:rFonts w:ascii="Times New Roman" w:hAnsi="Times New Roman" w:cs="Times New Roman"/>
          <w:sz w:val="24"/>
          <w:szCs w:val="24"/>
        </w:rPr>
        <w:t xml:space="preserve"> 20% of </w:t>
      </w:r>
      <w:r w:rsidR="0000278D">
        <w:rPr>
          <w:rFonts w:ascii="Times New Roman" w:hAnsi="Times New Roman" w:cs="Times New Roman"/>
          <w:sz w:val="24"/>
          <w:szCs w:val="24"/>
        </w:rPr>
        <w:t xml:space="preserve">the </w:t>
      </w:r>
      <w:r w:rsidR="002B0BE1">
        <w:rPr>
          <w:rFonts w:ascii="Times New Roman" w:hAnsi="Times New Roman" w:cs="Times New Roman"/>
          <w:sz w:val="24"/>
          <w:szCs w:val="24"/>
        </w:rPr>
        <w:t>global total – the county produced only 2.5% of world GDP.  But from 1980</w:t>
      </w:r>
      <w:r w:rsidR="000A4F14">
        <w:rPr>
          <w:rFonts w:ascii="Times New Roman" w:hAnsi="Times New Roman" w:cs="Times New Roman"/>
          <w:sz w:val="24"/>
          <w:szCs w:val="24"/>
        </w:rPr>
        <w:t>-</w:t>
      </w:r>
      <w:r w:rsidR="002B0BE1">
        <w:rPr>
          <w:rFonts w:ascii="Times New Roman" w:hAnsi="Times New Roman" w:cs="Times New Roman"/>
          <w:sz w:val="24"/>
          <w:szCs w:val="24"/>
        </w:rPr>
        <w:t xml:space="preserve">2020, the PRC’s GPD doubled every decade </w:t>
      </w:r>
      <w:r w:rsidR="0000278D">
        <w:rPr>
          <w:rFonts w:ascii="Times New Roman" w:hAnsi="Times New Roman" w:cs="Times New Roman"/>
          <w:sz w:val="24"/>
          <w:szCs w:val="24"/>
        </w:rPr>
        <w:t xml:space="preserve">and today </w:t>
      </w:r>
      <w:r w:rsidR="002B0BE1">
        <w:rPr>
          <w:rFonts w:ascii="Times New Roman" w:hAnsi="Times New Roman" w:cs="Times New Roman"/>
          <w:sz w:val="24"/>
          <w:szCs w:val="24"/>
        </w:rPr>
        <w:t>account</w:t>
      </w:r>
      <w:r w:rsidR="0000278D">
        <w:rPr>
          <w:rFonts w:ascii="Times New Roman" w:hAnsi="Times New Roman" w:cs="Times New Roman"/>
          <w:sz w:val="24"/>
          <w:szCs w:val="24"/>
        </w:rPr>
        <w:t xml:space="preserve">s </w:t>
      </w:r>
      <w:r w:rsidR="002B0BE1">
        <w:rPr>
          <w:rFonts w:ascii="Times New Roman" w:hAnsi="Times New Roman" w:cs="Times New Roman"/>
          <w:sz w:val="24"/>
          <w:szCs w:val="24"/>
        </w:rPr>
        <w:t xml:space="preserve">for almost 20% of </w:t>
      </w:r>
      <w:r w:rsidR="008E2FEC">
        <w:rPr>
          <w:rFonts w:ascii="Times New Roman" w:hAnsi="Times New Roman" w:cs="Times New Roman"/>
          <w:sz w:val="24"/>
          <w:szCs w:val="24"/>
        </w:rPr>
        <w:t>global</w:t>
      </w:r>
      <w:r w:rsidR="002B0BE1">
        <w:rPr>
          <w:rFonts w:ascii="Times New Roman" w:hAnsi="Times New Roman" w:cs="Times New Roman"/>
          <w:sz w:val="24"/>
          <w:szCs w:val="24"/>
        </w:rPr>
        <w:t xml:space="preserve"> GDP</w:t>
      </w:r>
      <w:r w:rsidR="000A4F14">
        <w:rPr>
          <w:rFonts w:ascii="Times New Roman" w:hAnsi="Times New Roman" w:cs="Times New Roman"/>
          <w:sz w:val="24"/>
          <w:szCs w:val="24"/>
        </w:rPr>
        <w:t xml:space="preserve">.  </w:t>
      </w:r>
      <w:r w:rsidR="002B0BE1">
        <w:rPr>
          <w:rFonts w:ascii="Times New Roman" w:hAnsi="Times New Roman" w:cs="Times New Roman"/>
          <w:sz w:val="24"/>
          <w:szCs w:val="24"/>
        </w:rPr>
        <w:t xml:space="preserve"> And the </w:t>
      </w:r>
      <w:r w:rsidR="008E2FEC">
        <w:rPr>
          <w:rFonts w:ascii="Times New Roman" w:hAnsi="Times New Roman" w:cs="Times New Roman"/>
          <w:sz w:val="24"/>
          <w:szCs w:val="24"/>
        </w:rPr>
        <w:t>standard</w:t>
      </w:r>
      <w:r w:rsidR="002B0BE1">
        <w:rPr>
          <w:rFonts w:ascii="Times New Roman" w:hAnsi="Times New Roman" w:cs="Times New Roman"/>
          <w:sz w:val="24"/>
          <w:szCs w:val="24"/>
        </w:rPr>
        <w:t xml:space="preserve"> of </w:t>
      </w:r>
      <w:r w:rsidR="008E2FEC">
        <w:rPr>
          <w:rFonts w:ascii="Times New Roman" w:hAnsi="Times New Roman" w:cs="Times New Roman"/>
          <w:sz w:val="24"/>
          <w:szCs w:val="24"/>
        </w:rPr>
        <w:t>living</w:t>
      </w:r>
      <w:r w:rsidR="002B0BE1">
        <w:rPr>
          <w:rFonts w:ascii="Times New Roman" w:hAnsi="Times New Roman" w:cs="Times New Roman"/>
          <w:sz w:val="24"/>
          <w:szCs w:val="24"/>
        </w:rPr>
        <w:t xml:space="preserve"> for the Chinese population changed dramatically: per capit</w:t>
      </w:r>
      <w:r w:rsidR="008E2FEC">
        <w:rPr>
          <w:rFonts w:ascii="Times New Roman" w:hAnsi="Times New Roman" w:cs="Times New Roman"/>
          <w:sz w:val="24"/>
          <w:szCs w:val="24"/>
        </w:rPr>
        <w:t>a</w:t>
      </w:r>
      <w:r w:rsidR="002B0BE1">
        <w:rPr>
          <w:rFonts w:ascii="Times New Roman" w:hAnsi="Times New Roman" w:cs="Times New Roman"/>
          <w:sz w:val="24"/>
          <w:szCs w:val="24"/>
        </w:rPr>
        <w:t xml:space="preserve"> income increased from </w:t>
      </w:r>
      <w:r w:rsidR="00F13A91">
        <w:rPr>
          <w:rFonts w:ascii="Times New Roman" w:hAnsi="Times New Roman" w:cs="Times New Roman"/>
          <w:sz w:val="24"/>
          <w:szCs w:val="24"/>
        </w:rPr>
        <w:t xml:space="preserve">less than $500 to over $11,500.  </w:t>
      </w:r>
      <w:r w:rsidR="0032060F">
        <w:rPr>
          <w:rFonts w:ascii="Times New Roman" w:hAnsi="Times New Roman" w:cs="Times New Roman"/>
          <w:sz w:val="24"/>
          <w:szCs w:val="24"/>
        </w:rPr>
        <w:t>Both the GDP and the per capita growth over these four decades are historically unique.</w:t>
      </w:r>
    </w:p>
    <w:p w14:paraId="0DFED24B" w14:textId="77777777" w:rsidR="0032060F" w:rsidRDefault="0032060F" w:rsidP="00933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1D6FC" w14:textId="348D0CF5" w:rsidR="0032060F" w:rsidRDefault="0032060F" w:rsidP="00933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they do it?</w:t>
      </w:r>
    </w:p>
    <w:p w14:paraId="2C3239CB" w14:textId="77777777" w:rsidR="0032060F" w:rsidRDefault="0032060F" w:rsidP="00933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13EEA" w14:textId="35182610" w:rsidR="00D02810" w:rsidRPr="0044546B" w:rsidRDefault="00D02810" w:rsidP="00D0281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546B">
        <w:rPr>
          <w:rFonts w:ascii="Times New Roman" w:hAnsi="Times New Roman" w:cs="Times New Roman"/>
          <w:b/>
          <w:bCs/>
          <w:sz w:val="28"/>
          <w:szCs w:val="28"/>
        </w:rPr>
        <w:t xml:space="preserve">PRC Economic Growth Model </w:t>
      </w:r>
    </w:p>
    <w:p w14:paraId="554ACA1D" w14:textId="77777777" w:rsidR="00D02810" w:rsidRDefault="00D02810" w:rsidP="00933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6043E" w14:textId="24640DA4" w:rsidR="0032060F" w:rsidRDefault="0032060F" w:rsidP="00933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PRC’s growth model, part deliberate policy and part </w:t>
      </w:r>
      <w:r w:rsidR="0000278D">
        <w:rPr>
          <w:rFonts w:ascii="Times New Roman" w:hAnsi="Times New Roman" w:cs="Times New Roman"/>
          <w:sz w:val="24"/>
          <w:szCs w:val="24"/>
        </w:rPr>
        <w:t xml:space="preserve">chance, </w:t>
      </w:r>
      <w:r>
        <w:rPr>
          <w:rFonts w:ascii="Times New Roman" w:hAnsi="Times New Roman" w:cs="Times New Roman"/>
          <w:sz w:val="24"/>
          <w:szCs w:val="24"/>
        </w:rPr>
        <w:t>comprised five elements: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high rates of</w:t>
      </w:r>
      <w:r w:rsidR="000A4F14">
        <w:rPr>
          <w:rFonts w:ascii="Times New Roman" w:hAnsi="Times New Roman" w:cs="Times New Roman"/>
          <w:sz w:val="24"/>
          <w:szCs w:val="24"/>
        </w:rPr>
        <w:t xml:space="preserve"> domestic</w:t>
      </w:r>
      <w:r>
        <w:rPr>
          <w:rFonts w:ascii="Times New Roman" w:hAnsi="Times New Roman" w:cs="Times New Roman"/>
          <w:sz w:val="24"/>
          <w:szCs w:val="24"/>
        </w:rPr>
        <w:t xml:space="preserve"> investment; (ii) low rates of household </w:t>
      </w:r>
      <w:r w:rsidR="00D02810">
        <w:rPr>
          <w:rFonts w:ascii="Times New Roman" w:hAnsi="Times New Roman" w:cs="Times New Roman"/>
          <w:sz w:val="24"/>
          <w:szCs w:val="24"/>
        </w:rPr>
        <w:t xml:space="preserve">consumption </w:t>
      </w:r>
      <w:r>
        <w:rPr>
          <w:rFonts w:ascii="Times New Roman" w:hAnsi="Times New Roman" w:cs="Times New Roman"/>
          <w:sz w:val="24"/>
          <w:szCs w:val="24"/>
        </w:rPr>
        <w:t xml:space="preserve">; (iii) </w:t>
      </w:r>
      <w:r w:rsidR="00D02810">
        <w:rPr>
          <w:rFonts w:ascii="Times New Roman" w:hAnsi="Times New Roman" w:cs="Times New Roman"/>
          <w:sz w:val="24"/>
          <w:szCs w:val="24"/>
        </w:rPr>
        <w:t xml:space="preserve">large </w:t>
      </w:r>
      <w:r>
        <w:rPr>
          <w:rFonts w:ascii="Times New Roman" w:hAnsi="Times New Roman" w:cs="Times New Roman"/>
          <w:sz w:val="24"/>
          <w:szCs w:val="24"/>
        </w:rPr>
        <w:t xml:space="preserve">export </w:t>
      </w:r>
      <w:r w:rsidR="00D02810">
        <w:rPr>
          <w:rFonts w:ascii="Times New Roman" w:hAnsi="Times New Roman" w:cs="Times New Roman"/>
          <w:sz w:val="24"/>
          <w:szCs w:val="24"/>
        </w:rPr>
        <w:t xml:space="preserve">growth </w:t>
      </w:r>
      <w:r>
        <w:rPr>
          <w:rFonts w:ascii="Times New Roman" w:hAnsi="Times New Roman" w:cs="Times New Roman"/>
          <w:sz w:val="24"/>
          <w:szCs w:val="24"/>
        </w:rPr>
        <w:t>; (iv) rural to urban population shift; and (v) inward F</w:t>
      </w:r>
      <w:r w:rsidR="000A4F14">
        <w:rPr>
          <w:rFonts w:ascii="Times New Roman" w:hAnsi="Times New Roman" w:cs="Times New Roman"/>
          <w:sz w:val="24"/>
          <w:szCs w:val="24"/>
        </w:rPr>
        <w:t xml:space="preserve">oreign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A4F14">
        <w:rPr>
          <w:rFonts w:ascii="Times New Roman" w:hAnsi="Times New Roman" w:cs="Times New Roman"/>
          <w:sz w:val="24"/>
          <w:szCs w:val="24"/>
        </w:rPr>
        <w:t xml:space="preserve">irect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4F14">
        <w:rPr>
          <w:rFonts w:ascii="Times New Roman" w:hAnsi="Times New Roman" w:cs="Times New Roman"/>
          <w:sz w:val="24"/>
          <w:szCs w:val="24"/>
        </w:rPr>
        <w:t>nvestment (FDI)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33972" w14:textId="77777777" w:rsidR="0032060F" w:rsidRDefault="0032060F" w:rsidP="00933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80FD5" w14:textId="24F73553" w:rsidR="0032060F" w:rsidRPr="007C3963" w:rsidRDefault="000A4F14" w:rsidP="00944E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 Rates of Domestic </w:t>
      </w:r>
      <w:r w:rsidR="00944E0F" w:rsidRPr="007C3963">
        <w:rPr>
          <w:rFonts w:ascii="Times New Roman" w:hAnsi="Times New Roman" w:cs="Times New Roman"/>
          <w:b/>
          <w:bCs/>
          <w:sz w:val="24"/>
          <w:szCs w:val="24"/>
        </w:rPr>
        <w:t>Investment</w:t>
      </w:r>
    </w:p>
    <w:p w14:paraId="3E308D00" w14:textId="2D6C0633" w:rsidR="00944E0F" w:rsidRDefault="00944E0F" w:rsidP="00944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share of GDP going into fixed investment, both non-</w:t>
      </w:r>
      <w:r w:rsidR="008E2FEC">
        <w:rPr>
          <w:rFonts w:ascii="Times New Roman" w:hAnsi="Times New Roman" w:cs="Times New Roman"/>
          <w:sz w:val="24"/>
          <w:szCs w:val="24"/>
        </w:rPr>
        <w:t>residential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E2FEC">
        <w:rPr>
          <w:rFonts w:ascii="Times New Roman" w:hAnsi="Times New Roman" w:cs="Times New Roman"/>
          <w:sz w:val="24"/>
          <w:szCs w:val="24"/>
        </w:rPr>
        <w:t>residential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FE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EC">
        <w:rPr>
          <w:rFonts w:ascii="Times New Roman" w:hAnsi="Times New Roman" w:cs="Times New Roman"/>
          <w:sz w:val="24"/>
          <w:szCs w:val="24"/>
        </w:rPr>
        <w:t>consistently</w:t>
      </w:r>
      <w:r>
        <w:rPr>
          <w:rFonts w:ascii="Times New Roman" w:hAnsi="Times New Roman" w:cs="Times New Roman"/>
          <w:sz w:val="24"/>
          <w:szCs w:val="24"/>
        </w:rPr>
        <w:t xml:space="preserve"> in the 40</w:t>
      </w:r>
      <w:r w:rsidR="000A4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45% range. New roads, </w:t>
      </w:r>
      <w:r w:rsidR="0000278D">
        <w:rPr>
          <w:rFonts w:ascii="Times New Roman" w:hAnsi="Times New Roman" w:cs="Times New Roman"/>
          <w:sz w:val="24"/>
          <w:szCs w:val="24"/>
        </w:rPr>
        <w:t xml:space="preserve">airports, </w:t>
      </w:r>
      <w:r>
        <w:rPr>
          <w:rFonts w:ascii="Times New Roman" w:hAnsi="Times New Roman" w:cs="Times New Roman"/>
          <w:sz w:val="24"/>
          <w:szCs w:val="24"/>
        </w:rPr>
        <w:t xml:space="preserve">schools, </w:t>
      </w:r>
      <w:r w:rsidR="0000278D">
        <w:rPr>
          <w:rFonts w:ascii="Times New Roman" w:hAnsi="Times New Roman" w:cs="Times New Roman"/>
          <w:sz w:val="24"/>
          <w:szCs w:val="24"/>
        </w:rPr>
        <w:t xml:space="preserve">light rail, </w:t>
      </w:r>
      <w:r>
        <w:rPr>
          <w:rFonts w:ascii="Times New Roman" w:hAnsi="Times New Roman" w:cs="Times New Roman"/>
          <w:sz w:val="24"/>
          <w:szCs w:val="24"/>
        </w:rPr>
        <w:t>house</w:t>
      </w:r>
      <w:r w:rsidR="0000278D">
        <w:rPr>
          <w:rFonts w:ascii="Times New Roman" w:hAnsi="Times New Roman" w:cs="Times New Roman"/>
          <w:sz w:val="24"/>
          <w:szCs w:val="24"/>
        </w:rPr>
        <w:t>s</w:t>
      </w:r>
      <w:r w:rsidR="000A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more were the product of huge financial flows </w:t>
      </w:r>
      <w:r w:rsidR="0000278D">
        <w:rPr>
          <w:rFonts w:ascii="Times New Roman" w:hAnsi="Times New Roman" w:cs="Times New Roman"/>
          <w:sz w:val="24"/>
          <w:szCs w:val="24"/>
        </w:rPr>
        <w:t xml:space="preserve">targeted for </w:t>
      </w:r>
      <w:r w:rsidR="008E2FEC">
        <w:rPr>
          <w:rFonts w:ascii="Times New Roman" w:hAnsi="Times New Roman" w:cs="Times New Roman"/>
          <w:sz w:val="24"/>
          <w:szCs w:val="24"/>
        </w:rPr>
        <w:t>infrastructure</w:t>
      </w:r>
      <w:r w:rsidR="000A4F14">
        <w:rPr>
          <w:rFonts w:ascii="Times New Roman" w:hAnsi="Times New Roman" w:cs="Times New Roman"/>
          <w:sz w:val="24"/>
          <w:szCs w:val="24"/>
        </w:rPr>
        <w:t>.</w:t>
      </w:r>
    </w:p>
    <w:p w14:paraId="189FA8E3" w14:textId="77777777" w:rsidR="00944E0F" w:rsidRDefault="00944E0F" w:rsidP="00944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E64E6" w14:textId="70DCB48C" w:rsidR="00944E0F" w:rsidRPr="007C3963" w:rsidRDefault="00944E0F" w:rsidP="00944E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3963">
        <w:rPr>
          <w:rFonts w:ascii="Times New Roman" w:hAnsi="Times New Roman" w:cs="Times New Roman"/>
          <w:b/>
          <w:bCs/>
          <w:sz w:val="24"/>
          <w:szCs w:val="24"/>
        </w:rPr>
        <w:t xml:space="preserve">Low Household </w:t>
      </w:r>
      <w:r w:rsidR="008E2FEC" w:rsidRPr="007C3963">
        <w:rPr>
          <w:rFonts w:ascii="Times New Roman" w:hAnsi="Times New Roman" w:cs="Times New Roman"/>
          <w:b/>
          <w:bCs/>
          <w:sz w:val="24"/>
          <w:szCs w:val="24"/>
        </w:rPr>
        <w:t>Consumption</w:t>
      </w:r>
    </w:p>
    <w:p w14:paraId="396BA00A" w14:textId="5EAAD8E6" w:rsidR="00944E0F" w:rsidRDefault="00944E0F" w:rsidP="00944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level of </w:t>
      </w:r>
      <w:r w:rsidR="008E2FEC">
        <w:rPr>
          <w:rFonts w:ascii="Times New Roman" w:hAnsi="Times New Roman" w:cs="Times New Roman"/>
          <w:sz w:val="24"/>
          <w:szCs w:val="24"/>
        </w:rPr>
        <w:t>household</w:t>
      </w:r>
      <w:r>
        <w:rPr>
          <w:rFonts w:ascii="Times New Roman" w:hAnsi="Times New Roman" w:cs="Times New Roman"/>
          <w:sz w:val="24"/>
          <w:szCs w:val="24"/>
        </w:rPr>
        <w:t xml:space="preserve"> consumption was </w:t>
      </w:r>
      <w:r w:rsidR="008E2FEC">
        <w:rPr>
          <w:rFonts w:ascii="Times New Roman" w:hAnsi="Times New Roman" w:cs="Times New Roman"/>
          <w:sz w:val="24"/>
          <w:szCs w:val="24"/>
        </w:rPr>
        <w:t>deliberately</w:t>
      </w:r>
      <w:r>
        <w:rPr>
          <w:rFonts w:ascii="Times New Roman" w:hAnsi="Times New Roman" w:cs="Times New Roman"/>
          <w:sz w:val="24"/>
          <w:szCs w:val="24"/>
        </w:rPr>
        <w:t xml:space="preserve"> held down.  </w:t>
      </w:r>
      <w:r w:rsidR="008E2FEC"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EC">
        <w:rPr>
          <w:rFonts w:ascii="Times New Roman" w:hAnsi="Times New Roman" w:cs="Times New Roman"/>
          <w:sz w:val="24"/>
          <w:szCs w:val="24"/>
        </w:rPr>
        <w:t>definitive</w:t>
      </w:r>
      <w:r>
        <w:rPr>
          <w:rFonts w:ascii="Times New Roman" w:hAnsi="Times New Roman" w:cs="Times New Roman"/>
          <w:sz w:val="24"/>
          <w:szCs w:val="24"/>
        </w:rPr>
        <w:t xml:space="preserve"> numbers are </w:t>
      </w:r>
      <w:r w:rsidR="008E2FEC">
        <w:rPr>
          <w:rFonts w:ascii="Times New Roman" w:hAnsi="Times New Roman" w:cs="Times New Roman"/>
          <w:sz w:val="24"/>
          <w:szCs w:val="24"/>
        </w:rPr>
        <w:t>somewhat</w:t>
      </w:r>
      <w:r>
        <w:rPr>
          <w:rFonts w:ascii="Times New Roman" w:hAnsi="Times New Roman" w:cs="Times New Roman"/>
          <w:sz w:val="24"/>
          <w:szCs w:val="24"/>
        </w:rPr>
        <w:t xml:space="preserve"> hard to come by, the best </w:t>
      </w:r>
      <w:r w:rsidR="008E2FEC">
        <w:rPr>
          <w:rFonts w:ascii="Times New Roman" w:hAnsi="Times New Roman" w:cs="Times New Roman"/>
          <w:sz w:val="24"/>
          <w:szCs w:val="24"/>
        </w:rPr>
        <w:t>estimates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00278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4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35% of GDP </w:t>
      </w:r>
      <w:r w:rsidR="0000278D">
        <w:rPr>
          <w:rFonts w:ascii="Times New Roman" w:hAnsi="Times New Roman" w:cs="Times New Roman"/>
          <w:sz w:val="24"/>
          <w:szCs w:val="24"/>
        </w:rPr>
        <w:t xml:space="preserve">went into household </w:t>
      </w:r>
      <w:r>
        <w:rPr>
          <w:rFonts w:ascii="Times New Roman" w:hAnsi="Times New Roman" w:cs="Times New Roman"/>
          <w:sz w:val="24"/>
          <w:szCs w:val="24"/>
        </w:rPr>
        <w:t xml:space="preserve">consumption.  This is among </w:t>
      </w:r>
      <w:r w:rsidR="008E2FE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lowest that we know of</w:t>
      </w:r>
      <w:r w:rsidR="000A4F14">
        <w:rPr>
          <w:rFonts w:ascii="Times New Roman" w:hAnsi="Times New Roman" w:cs="Times New Roman"/>
          <w:sz w:val="24"/>
          <w:szCs w:val="24"/>
        </w:rPr>
        <w:t>, internationally,</w:t>
      </w:r>
      <w:r>
        <w:rPr>
          <w:rFonts w:ascii="Times New Roman" w:hAnsi="Times New Roman" w:cs="Times New Roman"/>
          <w:sz w:val="24"/>
          <w:szCs w:val="24"/>
        </w:rPr>
        <w:t xml:space="preserve"> for a sustained period of time.</w:t>
      </w:r>
    </w:p>
    <w:p w14:paraId="7E85C713" w14:textId="77777777" w:rsidR="00944E0F" w:rsidRDefault="00944E0F" w:rsidP="00944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3B047" w14:textId="02A7B84C" w:rsidR="00944E0F" w:rsidRPr="007C3963" w:rsidRDefault="00D02810" w:rsidP="00944E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 level of </w:t>
      </w:r>
      <w:r w:rsidR="00944E0F" w:rsidRPr="007C3963">
        <w:rPr>
          <w:rFonts w:ascii="Times New Roman" w:hAnsi="Times New Roman" w:cs="Times New Roman"/>
          <w:b/>
          <w:bCs/>
          <w:sz w:val="24"/>
          <w:szCs w:val="24"/>
        </w:rPr>
        <w:t>Export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</w:p>
    <w:p w14:paraId="17B4F79B" w14:textId="23A24FBB" w:rsidR="00944E0F" w:rsidRDefault="00944E0F" w:rsidP="00944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PRC growth took off, the </w:t>
      </w:r>
      <w:r w:rsidR="008E2FEC"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z w:val="24"/>
          <w:szCs w:val="24"/>
        </w:rPr>
        <w:t xml:space="preserve"> ability of the internal market to absorb the new output of factories meant </w:t>
      </w:r>
      <w:r w:rsidR="000027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need to find markets outside of China.  Alt</w:t>
      </w:r>
      <w:r w:rsidR="006A4364">
        <w:rPr>
          <w:rFonts w:ascii="Times New Roman" w:hAnsi="Times New Roman" w:cs="Times New Roman"/>
          <w:sz w:val="24"/>
          <w:szCs w:val="24"/>
        </w:rPr>
        <w:t xml:space="preserve">hough </w:t>
      </w:r>
      <w:r>
        <w:rPr>
          <w:rFonts w:ascii="Times New Roman" w:hAnsi="Times New Roman" w:cs="Times New Roman"/>
          <w:sz w:val="24"/>
          <w:szCs w:val="24"/>
        </w:rPr>
        <w:t>exports as a share of GDP were already growing by the time the PRC joined the W</w:t>
      </w:r>
      <w:r w:rsidR="000A4F14">
        <w:rPr>
          <w:rFonts w:ascii="Times New Roman" w:hAnsi="Times New Roman" w:cs="Times New Roman"/>
          <w:sz w:val="24"/>
          <w:szCs w:val="24"/>
        </w:rPr>
        <w:t xml:space="preserve">orld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A4F14">
        <w:rPr>
          <w:rFonts w:ascii="Times New Roman" w:hAnsi="Times New Roman" w:cs="Times New Roman"/>
          <w:sz w:val="24"/>
          <w:szCs w:val="24"/>
        </w:rPr>
        <w:t>rade Organization</w:t>
      </w:r>
      <w:r>
        <w:rPr>
          <w:rFonts w:ascii="Times New Roman" w:hAnsi="Times New Roman" w:cs="Times New Roman"/>
          <w:sz w:val="24"/>
          <w:szCs w:val="24"/>
        </w:rPr>
        <w:t xml:space="preserve"> in 2001, there followed an escalating growth of exports at least until the G</w:t>
      </w:r>
      <w:r w:rsidR="000A4F14">
        <w:rPr>
          <w:rFonts w:ascii="Times New Roman" w:hAnsi="Times New Roman" w:cs="Times New Roman"/>
          <w:sz w:val="24"/>
          <w:szCs w:val="24"/>
        </w:rPr>
        <w:t xml:space="preserve">reat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A4F14">
        <w:rPr>
          <w:rFonts w:ascii="Times New Roman" w:hAnsi="Times New Roman" w:cs="Times New Roman"/>
          <w:sz w:val="24"/>
          <w:szCs w:val="24"/>
        </w:rPr>
        <w:t xml:space="preserve">inancial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4F14">
        <w:rPr>
          <w:rFonts w:ascii="Times New Roman" w:hAnsi="Times New Roman" w:cs="Times New Roman"/>
          <w:sz w:val="24"/>
          <w:szCs w:val="24"/>
        </w:rPr>
        <w:t>risis</w:t>
      </w:r>
      <w:r>
        <w:rPr>
          <w:rFonts w:ascii="Times New Roman" w:hAnsi="Times New Roman" w:cs="Times New Roman"/>
          <w:sz w:val="24"/>
          <w:szCs w:val="24"/>
        </w:rPr>
        <w:t xml:space="preserve"> of 2007/08.  The</w:t>
      </w:r>
      <w:r w:rsidR="000A4F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has been some decline as </w:t>
      </w:r>
      <w:r w:rsidR="006A43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364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 xml:space="preserve"> of GDP</w:t>
      </w:r>
      <w:r w:rsidR="000A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 size of the PRC’s exports </w:t>
      </w:r>
      <w:r w:rsidR="006A4364">
        <w:rPr>
          <w:rFonts w:ascii="Times New Roman" w:hAnsi="Times New Roman" w:cs="Times New Roman"/>
          <w:sz w:val="24"/>
          <w:szCs w:val="24"/>
        </w:rPr>
        <w:t>remains</w:t>
      </w:r>
      <w:r>
        <w:rPr>
          <w:rFonts w:ascii="Times New Roman" w:hAnsi="Times New Roman" w:cs="Times New Roman"/>
          <w:sz w:val="24"/>
          <w:szCs w:val="24"/>
        </w:rPr>
        <w:t xml:space="preserve"> larger than any other </w:t>
      </w:r>
      <w:r w:rsidR="006A4364">
        <w:rPr>
          <w:rFonts w:ascii="Times New Roman" w:hAnsi="Times New Roman" w:cs="Times New Roman"/>
          <w:sz w:val="24"/>
          <w:szCs w:val="24"/>
        </w:rPr>
        <w:t>country</w:t>
      </w:r>
      <w:r w:rsidR="007C3963">
        <w:rPr>
          <w:rFonts w:ascii="Times New Roman" w:hAnsi="Times New Roman" w:cs="Times New Roman"/>
          <w:sz w:val="24"/>
          <w:szCs w:val="24"/>
        </w:rPr>
        <w:t xml:space="preserve">, </w:t>
      </w:r>
      <w:r w:rsidR="006A4364">
        <w:rPr>
          <w:rFonts w:ascii="Times New Roman" w:hAnsi="Times New Roman" w:cs="Times New Roman"/>
          <w:sz w:val="24"/>
          <w:szCs w:val="24"/>
        </w:rPr>
        <w:t>accounting</w:t>
      </w:r>
      <w:r w:rsidR="007C3963">
        <w:rPr>
          <w:rFonts w:ascii="Times New Roman" w:hAnsi="Times New Roman" w:cs="Times New Roman"/>
          <w:sz w:val="24"/>
          <w:szCs w:val="24"/>
        </w:rPr>
        <w:t xml:space="preserve"> for almost 15% of total global trade.</w:t>
      </w:r>
    </w:p>
    <w:p w14:paraId="40BCE4FB" w14:textId="77777777" w:rsidR="007C3963" w:rsidRDefault="007C3963" w:rsidP="00944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437E8" w14:textId="5FF80965" w:rsidR="007C3963" w:rsidRPr="007C3963" w:rsidRDefault="007C3963" w:rsidP="007C39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3963">
        <w:rPr>
          <w:rFonts w:ascii="Times New Roman" w:hAnsi="Times New Roman" w:cs="Times New Roman"/>
          <w:b/>
          <w:bCs/>
          <w:sz w:val="24"/>
          <w:szCs w:val="24"/>
        </w:rPr>
        <w:t>Foreign Direct Investment (FDI)</w:t>
      </w:r>
    </w:p>
    <w:p w14:paraId="609E609B" w14:textId="41DDFBAF" w:rsidR="007C3963" w:rsidRDefault="007C3963" w:rsidP="007C3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lastRenderedPageBreak/>
        <w:t>FDI was not an initial p</w:t>
      </w:r>
      <w:r>
        <w:rPr>
          <w:rFonts w:ascii="Times New Roman" w:hAnsi="Times New Roman" w:cs="Times New Roman"/>
          <w:sz w:val="24"/>
          <w:szCs w:val="24"/>
        </w:rPr>
        <w:t xml:space="preserve">illar of the </w:t>
      </w:r>
      <w:r w:rsidR="006A4364">
        <w:rPr>
          <w:rFonts w:ascii="Times New Roman" w:hAnsi="Times New Roman" w:cs="Times New Roman"/>
          <w:sz w:val="24"/>
          <w:szCs w:val="24"/>
        </w:rPr>
        <w:t>PRC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364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model but became </w:t>
      </w:r>
      <w:r w:rsidR="006A4364">
        <w:rPr>
          <w:rFonts w:ascii="Times New Roman" w:hAnsi="Times New Roman" w:cs="Times New Roman"/>
          <w:sz w:val="24"/>
          <w:szCs w:val="24"/>
        </w:rPr>
        <w:t>increasingly</w:t>
      </w:r>
      <w:r>
        <w:rPr>
          <w:rFonts w:ascii="Times New Roman" w:hAnsi="Times New Roman" w:cs="Times New Roman"/>
          <w:sz w:val="24"/>
          <w:szCs w:val="24"/>
        </w:rPr>
        <w:t xml:space="preserve"> important as the </w:t>
      </w:r>
      <w:r w:rsidR="006A4364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6A4364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A4364">
        <w:rPr>
          <w:rFonts w:ascii="Times New Roman" w:hAnsi="Times New Roman" w:cs="Times New Roman"/>
          <w:sz w:val="24"/>
          <w:szCs w:val="24"/>
        </w:rPr>
        <w:t>value-added</w:t>
      </w:r>
      <w:r>
        <w:rPr>
          <w:rFonts w:ascii="Times New Roman" w:hAnsi="Times New Roman" w:cs="Times New Roman"/>
          <w:sz w:val="24"/>
          <w:szCs w:val="24"/>
        </w:rPr>
        <w:t xml:space="preserve"> curve.  FDI </w:t>
      </w:r>
      <w:r w:rsidR="006A4364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6A4364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6A4364">
        <w:rPr>
          <w:rFonts w:ascii="Times New Roman" w:hAnsi="Times New Roman" w:cs="Times New Roman"/>
          <w:sz w:val="24"/>
          <w:szCs w:val="24"/>
        </w:rPr>
        <w:t>ability</w:t>
      </w:r>
      <w:r>
        <w:rPr>
          <w:rFonts w:ascii="Times New Roman" w:hAnsi="Times New Roman" w:cs="Times New Roman"/>
          <w:sz w:val="24"/>
          <w:szCs w:val="24"/>
        </w:rPr>
        <w:t xml:space="preserve"> of Chinese companies, either private or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0A4F14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4F14">
        <w:rPr>
          <w:rFonts w:ascii="Times New Roman" w:hAnsi="Times New Roman" w:cs="Times New Roman"/>
          <w:sz w:val="24"/>
          <w:szCs w:val="24"/>
        </w:rPr>
        <w:t>wned</w:t>
      </w:r>
      <w:proofErr w:type="gramEnd"/>
      <w:r w:rsidR="000A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4F14">
        <w:rPr>
          <w:rFonts w:ascii="Times New Roman" w:hAnsi="Times New Roman" w:cs="Times New Roman"/>
          <w:sz w:val="24"/>
          <w:szCs w:val="24"/>
        </w:rPr>
        <w:t>nterprise (SOE)</w:t>
      </w:r>
      <w:r>
        <w:rPr>
          <w:rFonts w:ascii="Times New Roman" w:hAnsi="Times New Roman" w:cs="Times New Roman"/>
          <w:sz w:val="24"/>
          <w:szCs w:val="24"/>
        </w:rPr>
        <w:t xml:space="preserve">, to acquire new technologies that further </w:t>
      </w:r>
      <w:r w:rsidR="006A4364">
        <w:rPr>
          <w:rFonts w:ascii="Times New Roman" w:hAnsi="Times New Roman" w:cs="Times New Roman"/>
          <w:sz w:val="24"/>
          <w:szCs w:val="24"/>
        </w:rPr>
        <w:t>strengthened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36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productive capabilities and allowed movement up the </w:t>
      </w:r>
      <w:r w:rsidR="006A4364">
        <w:rPr>
          <w:rFonts w:ascii="Times New Roman" w:hAnsi="Times New Roman" w:cs="Times New Roman"/>
          <w:sz w:val="24"/>
          <w:szCs w:val="24"/>
        </w:rPr>
        <w:t>value-added</w:t>
      </w:r>
      <w:r>
        <w:rPr>
          <w:rFonts w:ascii="Times New Roman" w:hAnsi="Times New Roman" w:cs="Times New Roman"/>
          <w:sz w:val="24"/>
          <w:szCs w:val="24"/>
        </w:rPr>
        <w:t xml:space="preserve"> chain.</w:t>
      </w:r>
    </w:p>
    <w:p w14:paraId="5DC096DC" w14:textId="77777777" w:rsidR="007C3963" w:rsidRDefault="007C3963" w:rsidP="007C39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72744" w14:textId="19F34691" w:rsidR="007C3963" w:rsidRPr="00E00883" w:rsidRDefault="007C3963" w:rsidP="007C39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0883">
        <w:rPr>
          <w:rFonts w:ascii="Times New Roman" w:hAnsi="Times New Roman" w:cs="Times New Roman"/>
          <w:b/>
          <w:bCs/>
          <w:sz w:val="24"/>
          <w:szCs w:val="24"/>
        </w:rPr>
        <w:t>Rural to Urban Migration</w:t>
      </w:r>
    </w:p>
    <w:p w14:paraId="389134DA" w14:textId="63E96A65" w:rsidR="000C4F5B" w:rsidRDefault="007C3963" w:rsidP="007C3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1980 less</w:t>
      </w:r>
      <w:r w:rsidR="000A4F14">
        <w:rPr>
          <w:rFonts w:ascii="Times New Roman" w:hAnsi="Times New Roman" w:cs="Times New Roman"/>
          <w:sz w:val="24"/>
          <w:szCs w:val="24"/>
        </w:rPr>
        <w:t xml:space="preserve"> than</w:t>
      </w:r>
      <w:r>
        <w:rPr>
          <w:rFonts w:ascii="Times New Roman" w:hAnsi="Times New Roman" w:cs="Times New Roman"/>
          <w:sz w:val="24"/>
          <w:szCs w:val="24"/>
        </w:rPr>
        <w:t xml:space="preserve"> 20% of the PRC population </w:t>
      </w:r>
      <w:r w:rsidR="006A4364">
        <w:rPr>
          <w:rFonts w:ascii="Times New Roman" w:hAnsi="Times New Roman" w:cs="Times New Roman"/>
          <w:sz w:val="24"/>
          <w:szCs w:val="24"/>
        </w:rPr>
        <w:t>lived</w:t>
      </w:r>
      <w:r>
        <w:rPr>
          <w:rFonts w:ascii="Times New Roman" w:hAnsi="Times New Roman" w:cs="Times New Roman"/>
          <w:sz w:val="24"/>
          <w:szCs w:val="24"/>
        </w:rPr>
        <w:t xml:space="preserve"> in cities. </w:t>
      </w:r>
      <w:r w:rsidR="006A4364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 xml:space="preserve"> almost 7 in 10 are urban residents.  </w:t>
      </w:r>
      <w:r w:rsidR="00E00883">
        <w:rPr>
          <w:rFonts w:ascii="Times New Roman" w:hAnsi="Times New Roman" w:cs="Times New Roman"/>
          <w:sz w:val="24"/>
          <w:szCs w:val="24"/>
        </w:rPr>
        <w:t xml:space="preserve">The move </w:t>
      </w:r>
      <w:r w:rsidR="006A4364">
        <w:rPr>
          <w:rFonts w:ascii="Times New Roman" w:hAnsi="Times New Roman" w:cs="Times New Roman"/>
          <w:sz w:val="24"/>
          <w:szCs w:val="24"/>
        </w:rPr>
        <w:t>out</w:t>
      </w:r>
      <w:r w:rsidR="00E00883">
        <w:rPr>
          <w:rFonts w:ascii="Times New Roman" w:hAnsi="Times New Roman" w:cs="Times New Roman"/>
          <w:sz w:val="24"/>
          <w:szCs w:val="24"/>
        </w:rPr>
        <w:t xml:space="preserve"> of agricultural labor into manufacturing and service</w:t>
      </w:r>
      <w:r w:rsidR="0000278D">
        <w:rPr>
          <w:rFonts w:ascii="Times New Roman" w:hAnsi="Times New Roman" w:cs="Times New Roman"/>
          <w:sz w:val="24"/>
          <w:szCs w:val="24"/>
        </w:rPr>
        <w:t xml:space="preserve"> work</w:t>
      </w:r>
      <w:r w:rsidR="00E00883">
        <w:rPr>
          <w:rFonts w:ascii="Times New Roman" w:hAnsi="Times New Roman" w:cs="Times New Roman"/>
          <w:sz w:val="24"/>
          <w:szCs w:val="24"/>
        </w:rPr>
        <w:t xml:space="preserve"> was one from a low </w:t>
      </w:r>
      <w:r w:rsidR="006A4364">
        <w:rPr>
          <w:rFonts w:ascii="Times New Roman" w:hAnsi="Times New Roman" w:cs="Times New Roman"/>
          <w:sz w:val="24"/>
          <w:szCs w:val="24"/>
        </w:rPr>
        <w:t>productivity</w:t>
      </w:r>
      <w:r w:rsidR="00E00883">
        <w:rPr>
          <w:rFonts w:ascii="Times New Roman" w:hAnsi="Times New Roman" w:cs="Times New Roman"/>
          <w:sz w:val="24"/>
          <w:szCs w:val="24"/>
        </w:rPr>
        <w:t xml:space="preserve"> sector to middle and at times </w:t>
      </w:r>
      <w:r w:rsidR="006A4364">
        <w:rPr>
          <w:rFonts w:ascii="Times New Roman" w:hAnsi="Times New Roman" w:cs="Times New Roman"/>
          <w:sz w:val="24"/>
          <w:szCs w:val="24"/>
        </w:rPr>
        <w:t>high</w:t>
      </w:r>
      <w:r w:rsidR="00E00883">
        <w:rPr>
          <w:rFonts w:ascii="Times New Roman" w:hAnsi="Times New Roman" w:cs="Times New Roman"/>
          <w:sz w:val="24"/>
          <w:szCs w:val="24"/>
        </w:rPr>
        <w:t xml:space="preserve"> </w:t>
      </w:r>
      <w:r w:rsidR="006A4364">
        <w:rPr>
          <w:rFonts w:ascii="Times New Roman" w:hAnsi="Times New Roman" w:cs="Times New Roman"/>
          <w:sz w:val="24"/>
          <w:szCs w:val="24"/>
        </w:rPr>
        <w:t>productivity</w:t>
      </w:r>
      <w:r w:rsidR="00E00883">
        <w:rPr>
          <w:rFonts w:ascii="Times New Roman" w:hAnsi="Times New Roman" w:cs="Times New Roman"/>
          <w:sz w:val="24"/>
          <w:szCs w:val="24"/>
        </w:rPr>
        <w:t xml:space="preserve"> sectors.  </w:t>
      </w:r>
    </w:p>
    <w:p w14:paraId="0EE5036D" w14:textId="77777777" w:rsidR="00D02810" w:rsidRPr="0044546B" w:rsidRDefault="00D02810" w:rsidP="007C39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F4B9A" w14:textId="38487D08" w:rsidR="00D02810" w:rsidRPr="0044546B" w:rsidRDefault="00D02810" w:rsidP="003435C8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44546B">
        <w:rPr>
          <w:rFonts w:ascii="Times New Roman" w:hAnsi="Times New Roman" w:cs="Times New Roman"/>
          <w:b/>
          <w:bCs/>
          <w:sz w:val="28"/>
          <w:szCs w:val="28"/>
        </w:rPr>
        <w:t xml:space="preserve">Straws in the Wind? </w:t>
      </w:r>
    </w:p>
    <w:p w14:paraId="2215EEBF" w14:textId="16C1B86F" w:rsidR="000C4F5B" w:rsidRPr="00D02810" w:rsidRDefault="0044546B" w:rsidP="0044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The question going forward is whether this growth model – very similar but on a much larger </w:t>
      </w:r>
      <w:r w:rsidR="006A4364" w:rsidRPr="00D02810">
        <w:rPr>
          <w:rFonts w:ascii="Times New Roman" w:hAnsi="Times New Roman" w:cs="Times New Roman"/>
          <w:sz w:val="24"/>
          <w:szCs w:val="24"/>
        </w:rPr>
        <w:t>scale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than Japan or South Korea – has played itself out.  Almost </w:t>
      </w:r>
      <w:r w:rsidR="006A4364" w:rsidRPr="00D02810">
        <w:rPr>
          <w:rFonts w:ascii="Times New Roman" w:hAnsi="Times New Roman" w:cs="Times New Roman"/>
          <w:sz w:val="24"/>
          <w:szCs w:val="24"/>
        </w:rPr>
        <w:t>overnight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, it seems, </w:t>
      </w:r>
      <w:r w:rsidR="006A4364" w:rsidRPr="00D02810">
        <w:rPr>
          <w:rFonts w:ascii="Times New Roman" w:hAnsi="Times New Roman" w:cs="Times New Roman"/>
          <w:sz w:val="24"/>
          <w:szCs w:val="24"/>
        </w:rPr>
        <w:t>commentators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are finding problems for </w:t>
      </w:r>
      <w:r w:rsidR="006A4364" w:rsidRPr="00D02810">
        <w:rPr>
          <w:rFonts w:ascii="Times New Roman" w:hAnsi="Times New Roman" w:cs="Times New Roman"/>
          <w:sz w:val="24"/>
          <w:szCs w:val="24"/>
        </w:rPr>
        <w:t>continued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PRC growth: the I</w:t>
      </w:r>
      <w:r w:rsidR="000A4F14" w:rsidRPr="00D02810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0C4F5B" w:rsidRPr="00D02810">
        <w:rPr>
          <w:rFonts w:ascii="Times New Roman" w:hAnsi="Times New Roman" w:cs="Times New Roman"/>
          <w:sz w:val="24"/>
          <w:szCs w:val="24"/>
        </w:rPr>
        <w:t>M</w:t>
      </w:r>
      <w:r w:rsidR="000A4F14" w:rsidRPr="00D02810">
        <w:rPr>
          <w:rFonts w:ascii="Times New Roman" w:hAnsi="Times New Roman" w:cs="Times New Roman"/>
          <w:sz w:val="24"/>
          <w:szCs w:val="24"/>
        </w:rPr>
        <w:t xml:space="preserve">onetary </w:t>
      </w:r>
      <w:r w:rsidR="000C4F5B" w:rsidRPr="00D02810">
        <w:rPr>
          <w:rFonts w:ascii="Times New Roman" w:hAnsi="Times New Roman" w:cs="Times New Roman"/>
          <w:sz w:val="24"/>
          <w:szCs w:val="24"/>
        </w:rPr>
        <w:t>F</w:t>
      </w:r>
      <w:r w:rsidR="000A4F14" w:rsidRPr="00D02810">
        <w:rPr>
          <w:rFonts w:ascii="Times New Roman" w:hAnsi="Times New Roman" w:cs="Times New Roman"/>
          <w:sz w:val="24"/>
          <w:szCs w:val="24"/>
        </w:rPr>
        <w:t>und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has raised the question of fi</w:t>
      </w:r>
      <w:r w:rsidR="006A4364" w:rsidRPr="00D02810">
        <w:rPr>
          <w:rFonts w:ascii="Times New Roman" w:hAnsi="Times New Roman" w:cs="Times New Roman"/>
          <w:sz w:val="24"/>
          <w:szCs w:val="24"/>
        </w:rPr>
        <w:t>nancial stability</w:t>
      </w:r>
      <w:r w:rsidR="000C4F5B" w:rsidRPr="00D02810">
        <w:rPr>
          <w:rFonts w:ascii="Times New Roman" w:hAnsi="Times New Roman" w:cs="Times New Roman"/>
          <w:sz w:val="24"/>
          <w:szCs w:val="24"/>
        </w:rPr>
        <w:t>; total debt has ballooned</w:t>
      </w:r>
      <w:r w:rsidR="000A4F14" w:rsidRPr="00D02810">
        <w:rPr>
          <w:rFonts w:ascii="Times New Roman" w:hAnsi="Times New Roman" w:cs="Times New Roman"/>
          <w:sz w:val="24"/>
          <w:szCs w:val="24"/>
        </w:rPr>
        <w:t>;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producer prices </w:t>
      </w:r>
      <w:proofErr w:type="gramStart"/>
      <w:r w:rsidR="000C4F5B" w:rsidRPr="00D02810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C4F5B" w:rsidRPr="00D02810">
        <w:rPr>
          <w:rFonts w:ascii="Times New Roman" w:hAnsi="Times New Roman" w:cs="Times New Roman"/>
          <w:sz w:val="24"/>
          <w:szCs w:val="24"/>
        </w:rPr>
        <w:t xml:space="preserve"> fallen over the last </w:t>
      </w:r>
      <w:r w:rsidR="006A4364" w:rsidRPr="00D02810">
        <w:rPr>
          <w:rFonts w:ascii="Times New Roman" w:hAnsi="Times New Roman" w:cs="Times New Roman"/>
          <w:sz w:val="24"/>
          <w:szCs w:val="24"/>
        </w:rPr>
        <w:t>year</w:t>
      </w:r>
      <w:r w:rsidR="000A4F14" w:rsidRPr="00D02810">
        <w:rPr>
          <w:rFonts w:ascii="Times New Roman" w:hAnsi="Times New Roman" w:cs="Times New Roman"/>
          <w:sz w:val="24"/>
          <w:szCs w:val="24"/>
        </w:rPr>
        <w:t>;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and youth </w:t>
      </w:r>
      <w:r w:rsidR="006A4364" w:rsidRPr="00D02810">
        <w:rPr>
          <w:rFonts w:ascii="Times New Roman" w:hAnsi="Times New Roman" w:cs="Times New Roman"/>
          <w:sz w:val="24"/>
          <w:szCs w:val="24"/>
        </w:rPr>
        <w:t>unemployment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has almost </w:t>
      </w:r>
      <w:r w:rsidR="006A4364" w:rsidRPr="00D02810">
        <w:rPr>
          <w:rFonts w:ascii="Times New Roman" w:hAnsi="Times New Roman" w:cs="Times New Roman"/>
          <w:sz w:val="24"/>
          <w:szCs w:val="24"/>
        </w:rPr>
        <w:t>doubled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to 21% from 11% in 2019. The latter has led to the “lying flat” movement among some </w:t>
      </w:r>
      <w:r w:rsidR="006A4364" w:rsidRPr="00D02810">
        <w:rPr>
          <w:rFonts w:ascii="Times New Roman" w:hAnsi="Times New Roman" w:cs="Times New Roman"/>
          <w:sz w:val="24"/>
          <w:szCs w:val="24"/>
        </w:rPr>
        <w:t>well-educated</w:t>
      </w:r>
      <w:r w:rsidR="000C4F5B" w:rsidRPr="00D02810">
        <w:rPr>
          <w:rFonts w:ascii="Times New Roman" w:hAnsi="Times New Roman" w:cs="Times New Roman"/>
          <w:sz w:val="24"/>
          <w:szCs w:val="24"/>
        </w:rPr>
        <w:t xml:space="preserve"> and well-positioned PRC youth.  </w:t>
      </w:r>
    </w:p>
    <w:p w14:paraId="24D9CEF6" w14:textId="352D37FE" w:rsidR="000C4F5B" w:rsidRDefault="00D02810" w:rsidP="007C3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III</w:t>
      </w:r>
      <w:r w:rsidRPr="0044546B">
        <w:rPr>
          <w:rFonts w:ascii="Times New Roman" w:hAnsi="Times New Roman" w:cs="Times New Roman"/>
          <w:b/>
          <w:bCs/>
          <w:sz w:val="28"/>
          <w:szCs w:val="28"/>
        </w:rPr>
        <w:t>.  PRC Housing Market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239011" w14:textId="22436B08" w:rsidR="00CD618B" w:rsidRDefault="000C4F5B" w:rsidP="007C3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rural-to-urban migration was also a major shift in how the Chinese family is housed</w:t>
      </w:r>
      <w:r w:rsidR="000A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6A4364">
        <w:rPr>
          <w:rFonts w:ascii="Times New Roman" w:hAnsi="Times New Roman" w:cs="Times New Roman"/>
          <w:sz w:val="24"/>
          <w:szCs w:val="24"/>
        </w:rPr>
        <w:t>housing</w:t>
      </w:r>
      <w:r>
        <w:rPr>
          <w:rFonts w:ascii="Times New Roman" w:hAnsi="Times New Roman" w:cs="Times New Roman"/>
          <w:sz w:val="24"/>
          <w:szCs w:val="24"/>
        </w:rPr>
        <w:t xml:space="preserve"> market in turn </w:t>
      </w:r>
      <w:r w:rsidR="006A4364">
        <w:rPr>
          <w:rFonts w:ascii="Times New Roman" w:hAnsi="Times New Roman" w:cs="Times New Roman"/>
          <w:sz w:val="24"/>
          <w:szCs w:val="24"/>
        </w:rPr>
        <w:t>highlights</w:t>
      </w:r>
      <w:r>
        <w:rPr>
          <w:rFonts w:ascii="Times New Roman" w:hAnsi="Times New Roman" w:cs="Times New Roman"/>
          <w:sz w:val="24"/>
          <w:szCs w:val="24"/>
        </w:rPr>
        <w:t xml:space="preserve"> some of the problems facing the PRC growth model today.  In 1980, most Chinese families lived in publicly subsidized/provided rental </w:t>
      </w:r>
      <w:r w:rsidR="006A4364">
        <w:rPr>
          <w:rFonts w:ascii="Times New Roman" w:hAnsi="Times New Roman" w:cs="Times New Roman"/>
          <w:sz w:val="24"/>
          <w:szCs w:val="24"/>
        </w:rPr>
        <w:t>housing</w:t>
      </w:r>
      <w:r>
        <w:rPr>
          <w:rFonts w:ascii="Times New Roman" w:hAnsi="Times New Roman" w:cs="Times New Roman"/>
          <w:sz w:val="24"/>
          <w:szCs w:val="24"/>
        </w:rPr>
        <w:t>.  Today, more th</w:t>
      </w:r>
      <w:r w:rsidR="000A4F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0A4F14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of every </w:t>
      </w:r>
      <w:r w:rsidR="000A4F14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urban families own t</w:t>
      </w:r>
      <w:r w:rsidR="006A4364">
        <w:rPr>
          <w:rFonts w:ascii="Times New Roman" w:hAnsi="Times New Roman" w:cs="Times New Roman"/>
          <w:sz w:val="24"/>
          <w:szCs w:val="24"/>
        </w:rPr>
        <w:t xml:space="preserve">heir </w:t>
      </w:r>
      <w:r>
        <w:rPr>
          <w:rFonts w:ascii="Times New Roman" w:hAnsi="Times New Roman" w:cs="Times New Roman"/>
          <w:sz w:val="24"/>
          <w:szCs w:val="24"/>
        </w:rPr>
        <w:t>homes, usually with</w:t>
      </w:r>
      <w:r w:rsidR="006A4364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any outstanding mortgages.  </w:t>
      </w:r>
    </w:p>
    <w:p w14:paraId="70907B25" w14:textId="77777777" w:rsidR="0044546B" w:rsidRDefault="0044546B" w:rsidP="007C39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B211E" w14:textId="06057B0E" w:rsidR="000C4F5B" w:rsidRDefault="006A4364" w:rsidP="007C3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</w:t>
      </w:r>
      <w:r w:rsidR="000C4F5B">
        <w:rPr>
          <w:rFonts w:ascii="Times New Roman" w:hAnsi="Times New Roman" w:cs="Times New Roman"/>
          <w:sz w:val="24"/>
          <w:szCs w:val="24"/>
        </w:rPr>
        <w:t xml:space="preserve"> fixed </w:t>
      </w:r>
      <w:r>
        <w:rPr>
          <w:rFonts w:ascii="Times New Roman" w:hAnsi="Times New Roman" w:cs="Times New Roman"/>
          <w:sz w:val="24"/>
          <w:szCs w:val="24"/>
        </w:rPr>
        <w:t>investment</w:t>
      </w:r>
      <w:r w:rsidR="006F109A">
        <w:rPr>
          <w:rFonts w:ascii="Times New Roman" w:hAnsi="Times New Roman" w:cs="Times New Roman"/>
          <w:sz w:val="24"/>
          <w:szCs w:val="24"/>
        </w:rPr>
        <w:t xml:space="preserve"> grew to</w:t>
      </w:r>
      <w:r w:rsidR="000C4F5B">
        <w:rPr>
          <w:rFonts w:ascii="Times New Roman" w:hAnsi="Times New Roman" w:cs="Times New Roman"/>
          <w:sz w:val="24"/>
          <w:szCs w:val="24"/>
        </w:rPr>
        <w:t xml:space="preserve"> became a </w:t>
      </w:r>
      <w:r>
        <w:rPr>
          <w:rFonts w:ascii="Times New Roman" w:hAnsi="Times New Roman" w:cs="Times New Roman"/>
          <w:sz w:val="24"/>
          <w:szCs w:val="24"/>
        </w:rPr>
        <w:t>major</w:t>
      </w:r>
      <w:r w:rsidR="000C4F5B">
        <w:rPr>
          <w:rFonts w:ascii="Times New Roman" w:hAnsi="Times New Roman" w:cs="Times New Roman"/>
          <w:sz w:val="24"/>
          <w:szCs w:val="24"/>
        </w:rPr>
        <w:t xml:space="preserve"> </w:t>
      </w:r>
      <w:r w:rsidR="006F109A">
        <w:rPr>
          <w:rFonts w:ascii="Times New Roman" w:hAnsi="Times New Roman" w:cs="Times New Roman"/>
          <w:sz w:val="24"/>
          <w:szCs w:val="24"/>
        </w:rPr>
        <w:t xml:space="preserve">component </w:t>
      </w:r>
      <w:r w:rsidR="000C4F5B">
        <w:rPr>
          <w:rFonts w:ascii="Times New Roman" w:hAnsi="Times New Roman" w:cs="Times New Roman"/>
          <w:sz w:val="24"/>
          <w:szCs w:val="24"/>
        </w:rPr>
        <w:t xml:space="preserve">of </w:t>
      </w:r>
      <w:r w:rsidR="006F109A">
        <w:rPr>
          <w:rFonts w:ascii="Times New Roman" w:hAnsi="Times New Roman" w:cs="Times New Roman"/>
          <w:sz w:val="24"/>
          <w:szCs w:val="24"/>
        </w:rPr>
        <w:t xml:space="preserve">infrastructure, </w:t>
      </w:r>
      <w:r w:rsidR="001B1523">
        <w:rPr>
          <w:rFonts w:ascii="Times New Roman" w:hAnsi="Times New Roman" w:cs="Times New Roman"/>
          <w:sz w:val="24"/>
          <w:szCs w:val="24"/>
        </w:rPr>
        <w:t xml:space="preserve">accounting for </w:t>
      </w:r>
      <w:r w:rsidR="006F109A">
        <w:rPr>
          <w:rFonts w:ascii="Times New Roman" w:hAnsi="Times New Roman" w:cs="Times New Roman"/>
          <w:sz w:val="24"/>
          <w:szCs w:val="24"/>
        </w:rPr>
        <w:t xml:space="preserve">as much as </w:t>
      </w:r>
      <w:r w:rsidR="001B1523">
        <w:rPr>
          <w:rFonts w:ascii="Times New Roman" w:hAnsi="Times New Roman" w:cs="Times New Roman"/>
          <w:sz w:val="24"/>
          <w:szCs w:val="24"/>
        </w:rPr>
        <w:t xml:space="preserve">25% of GDP.  </w:t>
      </w:r>
      <w:r w:rsidR="003B6139">
        <w:rPr>
          <w:rFonts w:ascii="Times New Roman" w:hAnsi="Times New Roman" w:cs="Times New Roman"/>
          <w:sz w:val="24"/>
          <w:szCs w:val="24"/>
        </w:rPr>
        <w:t>T</w:t>
      </w:r>
      <w:r w:rsidR="001B1523">
        <w:rPr>
          <w:rFonts w:ascii="Times New Roman" w:hAnsi="Times New Roman" w:cs="Times New Roman"/>
          <w:sz w:val="24"/>
          <w:szCs w:val="24"/>
        </w:rPr>
        <w:t>he result has been the t</w:t>
      </w:r>
      <w:r>
        <w:rPr>
          <w:rFonts w:ascii="Times New Roman" w:hAnsi="Times New Roman" w:cs="Times New Roman"/>
          <w:sz w:val="24"/>
          <w:szCs w:val="24"/>
        </w:rPr>
        <w:t>r</w:t>
      </w:r>
      <w:r w:rsidR="001B1523">
        <w:rPr>
          <w:rFonts w:ascii="Times New Roman" w:hAnsi="Times New Roman" w:cs="Times New Roman"/>
          <w:sz w:val="24"/>
          <w:szCs w:val="24"/>
        </w:rPr>
        <w:t>ansfo</w:t>
      </w:r>
      <w:r>
        <w:rPr>
          <w:rFonts w:ascii="Times New Roman" w:hAnsi="Times New Roman" w:cs="Times New Roman"/>
          <w:sz w:val="24"/>
          <w:szCs w:val="24"/>
        </w:rPr>
        <w:t xml:space="preserve">rmation </w:t>
      </w:r>
      <w:r w:rsidR="001B1523">
        <w:rPr>
          <w:rFonts w:ascii="Times New Roman" w:hAnsi="Times New Roman" w:cs="Times New Roman"/>
          <w:sz w:val="24"/>
          <w:szCs w:val="24"/>
        </w:rPr>
        <w:t xml:space="preserve">of family living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B1523">
        <w:rPr>
          <w:rFonts w:ascii="Times New Roman" w:hAnsi="Times New Roman" w:cs="Times New Roman"/>
          <w:sz w:val="24"/>
          <w:szCs w:val="24"/>
        </w:rPr>
        <w:t xml:space="preserve"> PRC. It has also resulted in a glut of houses: one of every five </w:t>
      </w:r>
      <w:r>
        <w:rPr>
          <w:rFonts w:ascii="Times New Roman" w:hAnsi="Times New Roman" w:cs="Times New Roman"/>
          <w:sz w:val="24"/>
          <w:szCs w:val="24"/>
        </w:rPr>
        <w:t>houses</w:t>
      </w:r>
      <w:r w:rsidR="001B1523">
        <w:rPr>
          <w:rFonts w:ascii="Times New Roman" w:hAnsi="Times New Roman" w:cs="Times New Roman"/>
          <w:sz w:val="24"/>
          <w:szCs w:val="24"/>
        </w:rPr>
        <w:t xml:space="preserve"> in the PRC is vacant. And one of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1B1523">
        <w:rPr>
          <w:rFonts w:ascii="Times New Roman" w:hAnsi="Times New Roman" w:cs="Times New Roman"/>
          <w:sz w:val="24"/>
          <w:szCs w:val="24"/>
        </w:rPr>
        <w:t xml:space="preserve"> four urban families own</w:t>
      </w:r>
      <w:r w:rsidR="00EA65A4">
        <w:rPr>
          <w:rFonts w:ascii="Times New Roman" w:hAnsi="Times New Roman" w:cs="Times New Roman"/>
          <w:sz w:val="24"/>
          <w:szCs w:val="24"/>
        </w:rPr>
        <w:t>s</w:t>
      </w:r>
      <w:r w:rsidR="001B1523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1B15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B1523">
        <w:rPr>
          <w:rFonts w:ascii="Times New Roman" w:hAnsi="Times New Roman" w:cs="Times New Roman"/>
          <w:sz w:val="24"/>
          <w:szCs w:val="24"/>
        </w:rPr>
        <w:t xml:space="preserve"> one house.  </w:t>
      </w:r>
      <w:r>
        <w:rPr>
          <w:rFonts w:ascii="Times New Roman" w:hAnsi="Times New Roman" w:cs="Times New Roman"/>
          <w:sz w:val="24"/>
          <w:szCs w:val="24"/>
        </w:rPr>
        <w:t>Household</w:t>
      </w:r>
      <w:r w:rsidR="001B1523">
        <w:rPr>
          <w:rFonts w:ascii="Times New Roman" w:hAnsi="Times New Roman" w:cs="Times New Roman"/>
          <w:sz w:val="24"/>
          <w:szCs w:val="24"/>
        </w:rPr>
        <w:t xml:space="preserve"> wealth in China is over 70% in housing, compared to </w:t>
      </w:r>
      <w:r>
        <w:rPr>
          <w:rFonts w:ascii="Times New Roman" w:hAnsi="Times New Roman" w:cs="Times New Roman"/>
          <w:sz w:val="24"/>
          <w:szCs w:val="24"/>
        </w:rPr>
        <w:t>half</w:t>
      </w:r>
      <w:r w:rsidR="001B152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1B1523">
        <w:rPr>
          <w:rFonts w:ascii="Times New Roman" w:hAnsi="Times New Roman" w:cs="Times New Roman"/>
          <w:sz w:val="24"/>
          <w:szCs w:val="24"/>
        </w:rPr>
        <w:t xml:space="preserve"> in the U</w:t>
      </w:r>
      <w:r w:rsidR="00EA65A4">
        <w:rPr>
          <w:rFonts w:ascii="Times New Roman" w:hAnsi="Times New Roman" w:cs="Times New Roman"/>
          <w:sz w:val="24"/>
          <w:szCs w:val="24"/>
        </w:rPr>
        <w:t xml:space="preserve">nited </w:t>
      </w:r>
      <w:r w:rsidR="001B1523">
        <w:rPr>
          <w:rFonts w:ascii="Times New Roman" w:hAnsi="Times New Roman" w:cs="Times New Roman"/>
          <w:sz w:val="24"/>
          <w:szCs w:val="24"/>
        </w:rPr>
        <w:t>S</w:t>
      </w:r>
      <w:r w:rsidR="00EA65A4">
        <w:rPr>
          <w:rFonts w:ascii="Times New Roman" w:hAnsi="Times New Roman" w:cs="Times New Roman"/>
          <w:sz w:val="24"/>
          <w:szCs w:val="24"/>
        </w:rPr>
        <w:t>tates</w:t>
      </w:r>
      <w:r w:rsidR="001B15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CC302D" w14:textId="77777777" w:rsidR="001B1523" w:rsidRDefault="001B1523" w:rsidP="007C39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953E8" w14:textId="1BADA091" w:rsidR="001B1523" w:rsidRDefault="003B6139" w:rsidP="007C3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B1523">
        <w:rPr>
          <w:rFonts w:ascii="Times New Roman" w:hAnsi="Times New Roman" w:cs="Times New Roman"/>
          <w:sz w:val="24"/>
          <w:szCs w:val="24"/>
        </w:rPr>
        <w:t xml:space="preserve">he </w:t>
      </w:r>
      <w:r w:rsidR="006A4364">
        <w:rPr>
          <w:rFonts w:ascii="Times New Roman" w:hAnsi="Times New Roman" w:cs="Times New Roman"/>
          <w:sz w:val="24"/>
          <w:szCs w:val="24"/>
        </w:rPr>
        <w:t>overbuilding</w:t>
      </w:r>
      <w:r w:rsidR="001B1523">
        <w:rPr>
          <w:rFonts w:ascii="Times New Roman" w:hAnsi="Times New Roman" w:cs="Times New Roman"/>
          <w:sz w:val="24"/>
          <w:szCs w:val="24"/>
        </w:rPr>
        <w:t xml:space="preserve"> of houses (at the same time there is a </w:t>
      </w: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1B1523">
        <w:rPr>
          <w:rFonts w:ascii="Times New Roman" w:hAnsi="Times New Roman" w:cs="Times New Roman"/>
          <w:sz w:val="24"/>
          <w:szCs w:val="24"/>
        </w:rPr>
        <w:t xml:space="preserve">homeless </w:t>
      </w:r>
      <w:r w:rsidR="006A4364">
        <w:rPr>
          <w:rFonts w:ascii="Times New Roman" w:hAnsi="Times New Roman" w:cs="Times New Roman"/>
          <w:sz w:val="24"/>
          <w:szCs w:val="24"/>
        </w:rPr>
        <w:t>population</w:t>
      </w:r>
      <w:r w:rsidR="001B1523">
        <w:rPr>
          <w:rFonts w:ascii="Times New Roman" w:hAnsi="Times New Roman" w:cs="Times New Roman"/>
          <w:sz w:val="24"/>
          <w:szCs w:val="24"/>
        </w:rPr>
        <w:t xml:space="preserve">) </w:t>
      </w:r>
      <w:r w:rsidR="006A4364">
        <w:rPr>
          <w:rFonts w:ascii="Times New Roman" w:hAnsi="Times New Roman" w:cs="Times New Roman"/>
          <w:sz w:val="24"/>
          <w:szCs w:val="24"/>
        </w:rPr>
        <w:t>continues</w:t>
      </w:r>
      <w:r w:rsidR="001B1523">
        <w:rPr>
          <w:rFonts w:ascii="Times New Roman" w:hAnsi="Times New Roman" w:cs="Times New Roman"/>
          <w:sz w:val="24"/>
          <w:szCs w:val="24"/>
        </w:rPr>
        <w:t xml:space="preserve"> and also </w:t>
      </w:r>
      <w:r w:rsidR="006A4364">
        <w:rPr>
          <w:rFonts w:ascii="Times New Roman" w:hAnsi="Times New Roman" w:cs="Times New Roman"/>
          <w:sz w:val="24"/>
          <w:szCs w:val="24"/>
        </w:rPr>
        <w:t>threatens</w:t>
      </w:r>
      <w:r w:rsidR="001B1523">
        <w:rPr>
          <w:rFonts w:ascii="Times New Roman" w:hAnsi="Times New Roman" w:cs="Times New Roman"/>
          <w:sz w:val="24"/>
          <w:szCs w:val="24"/>
        </w:rPr>
        <w:t xml:space="preserve"> the financial system</w:t>
      </w:r>
      <w:r w:rsidR="00EA65A4">
        <w:rPr>
          <w:rFonts w:ascii="Times New Roman" w:hAnsi="Times New Roman" w:cs="Times New Roman"/>
          <w:sz w:val="24"/>
          <w:szCs w:val="24"/>
        </w:rPr>
        <w:t>,</w:t>
      </w:r>
      <w:r w:rsidR="001B1523">
        <w:rPr>
          <w:rFonts w:ascii="Times New Roman" w:hAnsi="Times New Roman" w:cs="Times New Roman"/>
          <w:sz w:val="24"/>
          <w:szCs w:val="24"/>
        </w:rPr>
        <w:t xml:space="preserve"> along with several </w:t>
      </w:r>
      <w:r w:rsidR="006A4364">
        <w:rPr>
          <w:rFonts w:ascii="Times New Roman" w:hAnsi="Times New Roman" w:cs="Times New Roman"/>
          <w:sz w:val="24"/>
          <w:szCs w:val="24"/>
        </w:rPr>
        <w:t>major</w:t>
      </w:r>
      <w:r w:rsidR="001B1523">
        <w:rPr>
          <w:rFonts w:ascii="Times New Roman" w:hAnsi="Times New Roman" w:cs="Times New Roman"/>
          <w:sz w:val="24"/>
          <w:szCs w:val="24"/>
        </w:rPr>
        <w:t xml:space="preserve"> </w:t>
      </w:r>
      <w:r w:rsidR="006A4364">
        <w:rPr>
          <w:rFonts w:ascii="Times New Roman" w:hAnsi="Times New Roman" w:cs="Times New Roman"/>
          <w:sz w:val="24"/>
          <w:szCs w:val="24"/>
        </w:rPr>
        <w:t>developers</w:t>
      </w:r>
      <w:r w:rsidR="001B1523">
        <w:rPr>
          <w:rFonts w:ascii="Times New Roman" w:hAnsi="Times New Roman" w:cs="Times New Roman"/>
          <w:sz w:val="24"/>
          <w:szCs w:val="24"/>
        </w:rPr>
        <w:t xml:space="preserve"> such as Cou</w:t>
      </w:r>
      <w:r w:rsidR="006A4364">
        <w:rPr>
          <w:rFonts w:ascii="Times New Roman" w:hAnsi="Times New Roman" w:cs="Times New Roman"/>
          <w:sz w:val="24"/>
          <w:szCs w:val="24"/>
        </w:rPr>
        <w:t xml:space="preserve">ntry </w:t>
      </w:r>
      <w:r w:rsidR="001B1523">
        <w:rPr>
          <w:rFonts w:ascii="Times New Roman" w:hAnsi="Times New Roman" w:cs="Times New Roman"/>
          <w:sz w:val="24"/>
          <w:szCs w:val="24"/>
        </w:rPr>
        <w:t xml:space="preserve">Gardan, China </w:t>
      </w:r>
      <w:r w:rsidR="006A4364">
        <w:rPr>
          <w:rFonts w:ascii="Times New Roman" w:hAnsi="Times New Roman" w:cs="Times New Roman"/>
          <w:sz w:val="24"/>
          <w:szCs w:val="24"/>
        </w:rPr>
        <w:t>Evergrande</w:t>
      </w:r>
      <w:r w:rsidR="00EA65A4">
        <w:rPr>
          <w:rFonts w:ascii="Times New Roman" w:hAnsi="Times New Roman" w:cs="Times New Roman"/>
          <w:sz w:val="24"/>
          <w:szCs w:val="24"/>
        </w:rPr>
        <w:t>,</w:t>
      </w:r>
      <w:r w:rsidR="001B1523">
        <w:rPr>
          <w:rFonts w:ascii="Times New Roman" w:hAnsi="Times New Roman" w:cs="Times New Roman"/>
          <w:sz w:val="24"/>
          <w:szCs w:val="24"/>
        </w:rPr>
        <w:t xml:space="preserve"> and others.  </w:t>
      </w:r>
      <w:r w:rsidR="006A4364">
        <w:rPr>
          <w:rFonts w:ascii="Times New Roman" w:hAnsi="Times New Roman" w:cs="Times New Roman"/>
          <w:sz w:val="24"/>
          <w:szCs w:val="24"/>
        </w:rPr>
        <w:t>And</w:t>
      </w:r>
      <w:r w:rsidR="001B1523">
        <w:rPr>
          <w:rFonts w:ascii="Times New Roman" w:hAnsi="Times New Roman" w:cs="Times New Roman"/>
          <w:sz w:val="24"/>
          <w:szCs w:val="24"/>
        </w:rPr>
        <w:t xml:space="preserve"> housing prices have </w:t>
      </w:r>
      <w:r w:rsidR="006A4364">
        <w:rPr>
          <w:rFonts w:ascii="Times New Roman" w:hAnsi="Times New Roman" w:cs="Times New Roman"/>
          <w:sz w:val="24"/>
          <w:szCs w:val="24"/>
        </w:rPr>
        <w:t>started</w:t>
      </w:r>
      <w:r w:rsidR="001B1523">
        <w:rPr>
          <w:rFonts w:ascii="Times New Roman" w:hAnsi="Times New Roman" w:cs="Times New Roman"/>
          <w:sz w:val="24"/>
          <w:szCs w:val="24"/>
        </w:rPr>
        <w:t xml:space="preserve"> to decline.</w:t>
      </w:r>
    </w:p>
    <w:p w14:paraId="4449C2B8" w14:textId="77777777" w:rsidR="001B1523" w:rsidRDefault="001B1523" w:rsidP="007C39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B23EA" w14:textId="1FE1E5A3" w:rsidR="001B1523" w:rsidRDefault="001B1523" w:rsidP="001B1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shift in growth drivers necessary and/or possible?</w:t>
      </w:r>
      <w:r w:rsidR="00D02810">
        <w:rPr>
          <w:rFonts w:ascii="Times New Roman" w:hAnsi="Times New Roman" w:cs="Times New Roman"/>
          <w:sz w:val="24"/>
          <w:szCs w:val="24"/>
        </w:rPr>
        <w:br/>
      </w:r>
      <w:r w:rsidR="00D02810">
        <w:rPr>
          <w:rFonts w:ascii="Times New Roman" w:hAnsi="Times New Roman" w:cs="Times New Roman"/>
          <w:sz w:val="24"/>
          <w:szCs w:val="24"/>
        </w:rPr>
        <w:br/>
      </w:r>
      <w:r w:rsidR="00D02810" w:rsidRPr="0044546B">
        <w:rPr>
          <w:rFonts w:ascii="Times New Roman" w:hAnsi="Times New Roman" w:cs="Times New Roman"/>
          <w:b/>
          <w:bCs/>
          <w:sz w:val="28"/>
          <w:szCs w:val="28"/>
        </w:rPr>
        <w:t>IV. Possible Paths</w:t>
      </w:r>
    </w:p>
    <w:p w14:paraId="68F945B9" w14:textId="77777777" w:rsidR="001B1523" w:rsidRDefault="001B1523" w:rsidP="001B1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A754F" w14:textId="437343C2" w:rsidR="001B1523" w:rsidRDefault="001B1523" w:rsidP="001B1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of the PRC growth model is unclear</w:t>
      </w:r>
      <w:r w:rsidR="00EA65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there are at least </w:t>
      </w:r>
      <w:r w:rsidR="000D425B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6A4364">
        <w:rPr>
          <w:rFonts w:ascii="Times New Roman" w:hAnsi="Times New Roman" w:cs="Times New Roman"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 that the CCP can </w:t>
      </w:r>
      <w:r w:rsidR="006A4364">
        <w:rPr>
          <w:rFonts w:ascii="Times New Roman" w:hAnsi="Times New Roman" w:cs="Times New Roman"/>
          <w:sz w:val="24"/>
          <w:szCs w:val="24"/>
        </w:rPr>
        <w:t>pursue</w:t>
      </w:r>
      <w:r>
        <w:rPr>
          <w:rFonts w:ascii="Times New Roman" w:hAnsi="Times New Roman" w:cs="Times New Roman"/>
          <w:sz w:val="24"/>
          <w:szCs w:val="24"/>
        </w:rPr>
        <w:t>.  Each has its own problems and risks.</w:t>
      </w:r>
    </w:p>
    <w:p w14:paraId="2BAF208E" w14:textId="77777777" w:rsidR="001B1523" w:rsidRDefault="001B1523" w:rsidP="001B1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15D19" w14:textId="2D966D19" w:rsidR="001B1523" w:rsidRDefault="001B1523" w:rsidP="001B15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on the </w:t>
      </w:r>
      <w:r w:rsidR="006A4364">
        <w:rPr>
          <w:rFonts w:ascii="Times New Roman" w:hAnsi="Times New Roman" w:cs="Times New Roman"/>
          <w:sz w:val="24"/>
          <w:szCs w:val="24"/>
        </w:rPr>
        <w:t>existing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="00CD61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this may sound like a bad decision</w:t>
      </w:r>
      <w:r w:rsidR="00CD6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it is hard to </w:t>
      </w:r>
      <w:r w:rsidR="006A4364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to abandon what has worked in the past.  And there </w:t>
      </w:r>
      <w:r w:rsidR="00BF26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large vested interests </w:t>
      </w:r>
      <w:r w:rsidR="006A4364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benefit from the existing model.  Beyond the obvious, the huge struggling </w:t>
      </w:r>
      <w:r w:rsidR="006A4364">
        <w:rPr>
          <w:rFonts w:ascii="Times New Roman" w:hAnsi="Times New Roman" w:cs="Times New Roman"/>
          <w:sz w:val="24"/>
          <w:szCs w:val="24"/>
        </w:rPr>
        <w:t>developers</w:t>
      </w:r>
      <w:r>
        <w:rPr>
          <w:rFonts w:ascii="Times New Roman" w:hAnsi="Times New Roman" w:cs="Times New Roman"/>
          <w:sz w:val="24"/>
          <w:szCs w:val="24"/>
        </w:rPr>
        <w:t xml:space="preserve">, many local governments are </w:t>
      </w:r>
      <w:r w:rsidR="006A4364">
        <w:rPr>
          <w:rFonts w:ascii="Times New Roman" w:hAnsi="Times New Roman" w:cs="Times New Roman"/>
          <w:sz w:val="24"/>
          <w:szCs w:val="24"/>
        </w:rPr>
        <w:t>dependent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6A4364">
        <w:rPr>
          <w:rFonts w:ascii="Times New Roman" w:hAnsi="Times New Roman" w:cs="Times New Roman"/>
          <w:sz w:val="24"/>
          <w:szCs w:val="24"/>
        </w:rPr>
        <w:t>revenues</w:t>
      </w:r>
      <w:r>
        <w:rPr>
          <w:rFonts w:ascii="Times New Roman" w:hAnsi="Times New Roman" w:cs="Times New Roman"/>
          <w:sz w:val="24"/>
          <w:szCs w:val="24"/>
        </w:rPr>
        <w:t xml:space="preserve"> from land sale</w:t>
      </w:r>
      <w:r w:rsidR="00BF263F">
        <w:rPr>
          <w:rFonts w:ascii="Times New Roman" w:hAnsi="Times New Roman" w:cs="Times New Roman"/>
          <w:sz w:val="24"/>
          <w:szCs w:val="24"/>
        </w:rPr>
        <w:t xml:space="preserve">s </w:t>
      </w:r>
      <w:r w:rsidR="0084455E">
        <w:rPr>
          <w:rFonts w:ascii="Times New Roman" w:hAnsi="Times New Roman" w:cs="Times New Roman"/>
          <w:sz w:val="24"/>
          <w:szCs w:val="24"/>
        </w:rPr>
        <w:t xml:space="preserve">to developers, while </w:t>
      </w:r>
      <w:r w:rsidR="00BF263F">
        <w:rPr>
          <w:rFonts w:ascii="Times New Roman" w:hAnsi="Times New Roman" w:cs="Times New Roman"/>
          <w:sz w:val="24"/>
          <w:szCs w:val="24"/>
        </w:rPr>
        <w:t>appliance manufacturers, cement producers</w:t>
      </w:r>
      <w:r w:rsidR="00CD618B">
        <w:rPr>
          <w:rFonts w:ascii="Times New Roman" w:hAnsi="Times New Roman" w:cs="Times New Roman"/>
          <w:sz w:val="24"/>
          <w:szCs w:val="24"/>
        </w:rPr>
        <w:t>,</w:t>
      </w:r>
      <w:r w:rsidR="00BF263F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84455E">
        <w:rPr>
          <w:rFonts w:ascii="Times New Roman" w:hAnsi="Times New Roman" w:cs="Times New Roman"/>
          <w:sz w:val="24"/>
          <w:szCs w:val="24"/>
        </w:rPr>
        <w:t xml:space="preserve"> profit from more houses.</w:t>
      </w:r>
    </w:p>
    <w:p w14:paraId="72711339" w14:textId="77777777" w:rsidR="00EA65A4" w:rsidRDefault="00EA65A4" w:rsidP="00D028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66E2B7" w14:textId="101D41C9" w:rsidR="001B1523" w:rsidRDefault="00346781" w:rsidP="001B15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Shift GDP composition in favor of </w:t>
      </w:r>
      <w:r w:rsidR="006A4364">
        <w:rPr>
          <w:rFonts w:ascii="Times New Roman" w:hAnsi="Times New Roman" w:cs="Times New Roman"/>
          <w:sz w:val="24"/>
          <w:szCs w:val="24"/>
        </w:rPr>
        <w:t>consumption</w:t>
      </w:r>
      <w:r>
        <w:rPr>
          <w:rFonts w:ascii="Times New Roman" w:hAnsi="Times New Roman" w:cs="Times New Roman"/>
          <w:sz w:val="24"/>
          <w:szCs w:val="24"/>
        </w:rPr>
        <w:t xml:space="preserve">.  This may seem an </w:t>
      </w:r>
      <w:r w:rsidR="006A4364">
        <w:rPr>
          <w:rFonts w:ascii="Times New Roman" w:hAnsi="Times New Roman" w:cs="Times New Roman"/>
          <w:sz w:val="24"/>
          <w:szCs w:val="24"/>
        </w:rPr>
        <w:t>obvious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364">
        <w:rPr>
          <w:rFonts w:ascii="Times New Roman" w:hAnsi="Times New Roman" w:cs="Times New Roman"/>
          <w:sz w:val="24"/>
          <w:szCs w:val="24"/>
        </w:rPr>
        <w:t>choice</w:t>
      </w:r>
      <w:r w:rsidR="00CD6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it has been discussed since at least </w:t>
      </w:r>
      <w:r w:rsidR="000D425B">
        <w:rPr>
          <w:rFonts w:ascii="Times New Roman" w:hAnsi="Times New Roman" w:cs="Times New Roman"/>
          <w:sz w:val="24"/>
          <w:szCs w:val="24"/>
        </w:rPr>
        <w:t xml:space="preserve">premier Wen Jiabao urged </w:t>
      </w:r>
      <w:r w:rsidR="006A4364">
        <w:rPr>
          <w:rFonts w:ascii="Times New Roman" w:hAnsi="Times New Roman" w:cs="Times New Roman"/>
          <w:sz w:val="24"/>
          <w:szCs w:val="24"/>
        </w:rPr>
        <w:t>this</w:t>
      </w:r>
      <w:r w:rsidR="000D425B">
        <w:rPr>
          <w:rFonts w:ascii="Times New Roman" w:hAnsi="Times New Roman" w:cs="Times New Roman"/>
          <w:sz w:val="24"/>
          <w:szCs w:val="24"/>
        </w:rPr>
        <w:t xml:space="preserve"> c</w:t>
      </w:r>
      <w:r w:rsidR="006A4364">
        <w:rPr>
          <w:rFonts w:ascii="Times New Roman" w:hAnsi="Times New Roman" w:cs="Times New Roman"/>
          <w:sz w:val="24"/>
          <w:szCs w:val="24"/>
        </w:rPr>
        <w:t xml:space="preserve">ourse </w:t>
      </w:r>
      <w:r w:rsidR="000D425B">
        <w:rPr>
          <w:rFonts w:ascii="Times New Roman" w:hAnsi="Times New Roman" w:cs="Times New Roman"/>
          <w:sz w:val="24"/>
          <w:szCs w:val="24"/>
        </w:rPr>
        <w:t>in 2009.</w:t>
      </w:r>
      <w:r w:rsidR="00CD618B">
        <w:rPr>
          <w:rFonts w:ascii="Times New Roman" w:hAnsi="Times New Roman" w:cs="Times New Roman"/>
          <w:sz w:val="24"/>
          <w:szCs w:val="24"/>
        </w:rPr>
        <w:t xml:space="preserve"> </w:t>
      </w:r>
      <w:r w:rsidR="000D425B">
        <w:rPr>
          <w:rFonts w:ascii="Times New Roman" w:hAnsi="Times New Roman" w:cs="Times New Roman"/>
          <w:sz w:val="24"/>
          <w:szCs w:val="24"/>
        </w:rPr>
        <w:t xml:space="preserve"> Very little progress has been made in this direction.</w:t>
      </w:r>
      <w:r w:rsidR="00CD618B">
        <w:rPr>
          <w:rFonts w:ascii="Times New Roman" w:hAnsi="Times New Roman" w:cs="Times New Roman"/>
          <w:sz w:val="24"/>
          <w:szCs w:val="24"/>
        </w:rPr>
        <w:t xml:space="preserve"> </w:t>
      </w:r>
      <w:r w:rsidR="000D425B">
        <w:rPr>
          <w:rFonts w:ascii="Times New Roman" w:hAnsi="Times New Roman" w:cs="Times New Roman"/>
          <w:sz w:val="24"/>
          <w:szCs w:val="24"/>
        </w:rPr>
        <w:t xml:space="preserve"> Such a </w:t>
      </w:r>
      <w:r w:rsidR="006A4364">
        <w:rPr>
          <w:rFonts w:ascii="Times New Roman" w:hAnsi="Times New Roman" w:cs="Times New Roman"/>
          <w:sz w:val="24"/>
          <w:szCs w:val="24"/>
        </w:rPr>
        <w:t>shift</w:t>
      </w:r>
      <w:r w:rsidR="000D425B">
        <w:rPr>
          <w:rFonts w:ascii="Times New Roman" w:hAnsi="Times New Roman" w:cs="Times New Roman"/>
          <w:sz w:val="24"/>
          <w:szCs w:val="24"/>
        </w:rPr>
        <w:t xml:space="preserve"> in </w:t>
      </w:r>
      <w:r w:rsidR="006A4364">
        <w:rPr>
          <w:rFonts w:ascii="Times New Roman" w:hAnsi="Times New Roman" w:cs="Times New Roman"/>
          <w:sz w:val="24"/>
          <w:szCs w:val="24"/>
        </w:rPr>
        <w:t>favor</w:t>
      </w:r>
      <w:r w:rsidR="000D425B">
        <w:rPr>
          <w:rFonts w:ascii="Times New Roman" w:hAnsi="Times New Roman" w:cs="Times New Roman"/>
          <w:sz w:val="24"/>
          <w:szCs w:val="24"/>
        </w:rPr>
        <w:t xml:space="preserve"> of </w:t>
      </w:r>
      <w:r w:rsidR="006A4364">
        <w:rPr>
          <w:rFonts w:ascii="Times New Roman" w:hAnsi="Times New Roman" w:cs="Times New Roman"/>
          <w:sz w:val="24"/>
          <w:szCs w:val="24"/>
        </w:rPr>
        <w:t>consumption</w:t>
      </w:r>
      <w:r w:rsidR="000D425B">
        <w:rPr>
          <w:rFonts w:ascii="Times New Roman" w:hAnsi="Times New Roman" w:cs="Times New Roman"/>
          <w:sz w:val="24"/>
          <w:szCs w:val="24"/>
        </w:rPr>
        <w:t xml:space="preserve"> </w:t>
      </w:r>
      <w:r w:rsidR="006A4364">
        <w:rPr>
          <w:rFonts w:ascii="Times New Roman" w:hAnsi="Times New Roman" w:cs="Times New Roman"/>
          <w:sz w:val="24"/>
          <w:szCs w:val="24"/>
        </w:rPr>
        <w:t>implies</w:t>
      </w:r>
      <w:r w:rsidR="000D425B">
        <w:rPr>
          <w:rFonts w:ascii="Times New Roman" w:hAnsi="Times New Roman" w:cs="Times New Roman"/>
          <w:sz w:val="24"/>
          <w:szCs w:val="24"/>
        </w:rPr>
        <w:t xml:space="preserve"> a redistribution in favor of households – </w:t>
      </w:r>
      <w:r w:rsidR="000B1647">
        <w:rPr>
          <w:rFonts w:ascii="Times New Roman" w:hAnsi="Times New Roman" w:cs="Times New Roman"/>
          <w:sz w:val="24"/>
          <w:szCs w:val="24"/>
        </w:rPr>
        <w:t>losers will resist.</w:t>
      </w:r>
    </w:p>
    <w:p w14:paraId="58C82C65" w14:textId="77777777" w:rsidR="00CD618B" w:rsidRPr="00D02810" w:rsidRDefault="00CD618B" w:rsidP="00D0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ED99" w14:textId="2CD2C3D2" w:rsidR="000D425B" w:rsidRDefault="006A4364" w:rsidP="001B15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Redirect</w:t>
      </w:r>
      <w:r w:rsidR="000D4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investment</w:t>
      </w:r>
      <w:r w:rsidR="000D425B">
        <w:rPr>
          <w:rFonts w:ascii="Times New Roman" w:hAnsi="Times New Roman" w:cs="Times New Roman"/>
          <w:sz w:val="24"/>
          <w:szCs w:val="24"/>
        </w:rPr>
        <w:t xml:space="preserve"> into new technologies.  The PRC already has as a significant </w:t>
      </w:r>
      <w:r>
        <w:rPr>
          <w:rFonts w:ascii="Times New Roman" w:hAnsi="Times New Roman" w:cs="Times New Roman"/>
          <w:sz w:val="24"/>
          <w:szCs w:val="24"/>
        </w:rPr>
        <w:t>commitment</w:t>
      </w:r>
      <w:r w:rsidR="000D425B">
        <w:rPr>
          <w:rFonts w:ascii="Times New Roman" w:hAnsi="Times New Roman" w:cs="Times New Roman"/>
          <w:sz w:val="24"/>
          <w:szCs w:val="24"/>
        </w:rPr>
        <w:t xml:space="preserve"> to co</w:t>
      </w:r>
      <w:r>
        <w:rPr>
          <w:rFonts w:ascii="Times New Roman" w:hAnsi="Times New Roman" w:cs="Times New Roman"/>
          <w:sz w:val="24"/>
          <w:szCs w:val="24"/>
        </w:rPr>
        <w:t xml:space="preserve">untering </w:t>
      </w:r>
      <w:r w:rsidR="000D425B">
        <w:rPr>
          <w:rFonts w:ascii="Times New Roman" w:hAnsi="Times New Roman" w:cs="Times New Roman"/>
          <w:sz w:val="24"/>
          <w:szCs w:val="24"/>
        </w:rPr>
        <w:t xml:space="preserve">climate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0D425B">
        <w:rPr>
          <w:rFonts w:ascii="Times New Roman" w:hAnsi="Times New Roman" w:cs="Times New Roman"/>
          <w:sz w:val="24"/>
          <w:szCs w:val="24"/>
        </w:rPr>
        <w:t xml:space="preserve"> but could direct SOEs to ramp up R&amp;D in new technologies to further this sector.  Ther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425B">
        <w:rPr>
          <w:rFonts w:ascii="Times New Roman" w:hAnsi="Times New Roman" w:cs="Times New Roman"/>
          <w:sz w:val="24"/>
          <w:szCs w:val="24"/>
        </w:rPr>
        <w:t xml:space="preserve"> is also potential for provision of better water and food.</w:t>
      </w:r>
    </w:p>
    <w:p w14:paraId="0EBC7A80" w14:textId="77777777" w:rsidR="000D425B" w:rsidRDefault="000D425B" w:rsidP="000D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8BBED" w14:textId="2AA53CF3" w:rsidR="000C4F5B" w:rsidRPr="007C3963" w:rsidRDefault="000D425B" w:rsidP="007C3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PRC’s </w:t>
      </w:r>
      <w:r w:rsidR="006A4364">
        <w:rPr>
          <w:rFonts w:ascii="Times New Roman" w:hAnsi="Times New Roman" w:cs="Times New Roman"/>
          <w:sz w:val="24"/>
          <w:szCs w:val="24"/>
        </w:rPr>
        <w:t>direction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0B1647">
        <w:rPr>
          <w:rFonts w:ascii="Times New Roman" w:hAnsi="Times New Roman" w:cs="Times New Roman"/>
          <w:sz w:val="24"/>
          <w:szCs w:val="24"/>
        </w:rPr>
        <w:t xml:space="preserve">to be determined.  </w:t>
      </w:r>
    </w:p>
    <w:sectPr w:rsidR="000C4F5B" w:rsidRPr="007C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5A10"/>
    <w:multiLevelType w:val="hybridMultilevel"/>
    <w:tmpl w:val="B11890DE"/>
    <w:lvl w:ilvl="0" w:tplc="6F34B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06782"/>
    <w:multiLevelType w:val="hybridMultilevel"/>
    <w:tmpl w:val="BA5291C4"/>
    <w:lvl w:ilvl="0" w:tplc="26BEC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73D9"/>
    <w:multiLevelType w:val="hybridMultilevel"/>
    <w:tmpl w:val="940C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78835">
    <w:abstractNumId w:val="2"/>
  </w:num>
  <w:num w:numId="2" w16cid:durableId="713776555">
    <w:abstractNumId w:val="0"/>
  </w:num>
  <w:num w:numId="3" w16cid:durableId="49329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52"/>
    <w:rsid w:val="0000278D"/>
    <w:rsid w:val="000A4F14"/>
    <w:rsid w:val="000B1647"/>
    <w:rsid w:val="000C4F5B"/>
    <w:rsid w:val="000D425B"/>
    <w:rsid w:val="001B1523"/>
    <w:rsid w:val="002B0BE1"/>
    <w:rsid w:val="0032060F"/>
    <w:rsid w:val="003435C8"/>
    <w:rsid w:val="00346781"/>
    <w:rsid w:val="003B6139"/>
    <w:rsid w:val="0044546B"/>
    <w:rsid w:val="004A03D4"/>
    <w:rsid w:val="00632D29"/>
    <w:rsid w:val="006A4364"/>
    <w:rsid w:val="006F109A"/>
    <w:rsid w:val="007C3963"/>
    <w:rsid w:val="0084455E"/>
    <w:rsid w:val="008E2FEC"/>
    <w:rsid w:val="00933752"/>
    <w:rsid w:val="00944E0F"/>
    <w:rsid w:val="00AB2CD5"/>
    <w:rsid w:val="00BF263F"/>
    <w:rsid w:val="00CB2408"/>
    <w:rsid w:val="00CD618B"/>
    <w:rsid w:val="00D02810"/>
    <w:rsid w:val="00D87BF8"/>
    <w:rsid w:val="00E00883"/>
    <w:rsid w:val="00EA65A4"/>
    <w:rsid w:val="00F13A91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DF50"/>
  <w15:chartTrackingRefBased/>
  <w15:docId w15:val="{56184DD1-6434-4E5A-8A79-2BD4C95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0F"/>
    <w:pPr>
      <w:ind w:left="720"/>
      <w:contextualSpacing/>
    </w:pPr>
  </w:style>
  <w:style w:type="paragraph" w:styleId="Revision">
    <w:name w:val="Revision"/>
    <w:hidden/>
    <w:uiPriority w:val="99"/>
    <w:semiHidden/>
    <w:rsid w:val="000A4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6C99-D1EF-4CD8-A90D-673B8A5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Barclay</dc:creator>
  <cp:keywords/>
  <dc:description/>
  <cp:lastModifiedBy>William Barclay</cp:lastModifiedBy>
  <cp:revision>2</cp:revision>
  <dcterms:created xsi:type="dcterms:W3CDTF">2023-12-03T19:20:00Z</dcterms:created>
  <dcterms:modified xsi:type="dcterms:W3CDTF">2023-12-03T19:20:00Z</dcterms:modified>
</cp:coreProperties>
</file>